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2DF2" w14:textId="33263283" w:rsidR="00080104" w:rsidRPr="00DF320A" w:rsidRDefault="002E4FDA" w:rsidP="00080104">
      <w:pPr>
        <w:spacing w:after="0" w:line="240" w:lineRule="auto"/>
        <w:rPr>
          <w:rFonts w:ascii="Times New Roman" w:eastAsia="MS Mincho" w:hAnsi="Times New Roman"/>
          <w:b/>
        </w:rPr>
      </w:pPr>
      <w:r w:rsidRPr="00DF320A">
        <w:rPr>
          <w:rFonts w:ascii="Times New Roman" w:eastAsia="MS Mincho" w:hAnsi="Times New Roman"/>
        </w:rPr>
        <w:t xml:space="preserve">Unit </w:t>
      </w:r>
      <w:r w:rsidR="002068E3">
        <w:rPr>
          <w:rFonts w:ascii="Times New Roman" w:eastAsia="MS Mincho" w:hAnsi="Times New Roman"/>
        </w:rPr>
        <w:t>9</w:t>
      </w:r>
      <w:r w:rsidR="00D22EF4" w:rsidRPr="00DF320A">
        <w:rPr>
          <w:rFonts w:ascii="Times New Roman" w:eastAsia="MS Mincho" w:hAnsi="Times New Roman"/>
        </w:rPr>
        <w:t xml:space="preserve"> Review</w:t>
      </w:r>
      <w:r w:rsidR="00080104" w:rsidRPr="00DF320A">
        <w:rPr>
          <w:rFonts w:ascii="Times New Roman" w:eastAsia="MS Mincho" w:hAnsi="Times New Roman"/>
        </w:rPr>
        <w:tab/>
      </w:r>
      <w:r w:rsidR="00080104" w:rsidRPr="00DF320A">
        <w:rPr>
          <w:rFonts w:ascii="Times New Roman" w:eastAsia="MS Mincho" w:hAnsi="Times New Roman"/>
        </w:rPr>
        <w:tab/>
      </w:r>
      <w:r w:rsidR="00080104" w:rsidRPr="00DF320A">
        <w:rPr>
          <w:rFonts w:ascii="Times New Roman" w:eastAsia="MS Mincho" w:hAnsi="Times New Roman"/>
        </w:rPr>
        <w:tab/>
      </w:r>
      <w:r w:rsidR="00080104" w:rsidRPr="00DF320A">
        <w:rPr>
          <w:rFonts w:ascii="Times New Roman" w:eastAsia="MS Mincho" w:hAnsi="Times New Roman"/>
        </w:rPr>
        <w:tab/>
      </w:r>
      <w:r w:rsidR="00080104" w:rsidRPr="00DF320A">
        <w:rPr>
          <w:rFonts w:ascii="Times New Roman" w:eastAsia="MS Mincho" w:hAnsi="Times New Roman"/>
        </w:rPr>
        <w:tab/>
      </w:r>
    </w:p>
    <w:p w14:paraId="5C6987FC" w14:textId="77777777" w:rsidR="00080104" w:rsidRPr="006B6D2E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16"/>
          <w:szCs w:val="16"/>
        </w:rPr>
      </w:pPr>
    </w:p>
    <w:p w14:paraId="6C7B5713" w14:textId="1AB640A6" w:rsidR="000A4872" w:rsidRPr="006B6D2E" w:rsidRDefault="002068E3" w:rsidP="000A48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 w:rsidRPr="006B6D2E">
        <w:rPr>
          <w:rFonts w:ascii="Times New Roman" w:eastAsia="Times New Roman" w:hAnsi="Times New Roman"/>
          <w:bCs/>
          <w:smallCaps/>
          <w:sz w:val="28"/>
          <w:szCs w:val="28"/>
        </w:rPr>
        <w:t>Significance Tests</w:t>
      </w:r>
    </w:p>
    <w:p w14:paraId="18939F69" w14:textId="2E670C5D" w:rsidR="00DF320A" w:rsidRPr="00B7004A" w:rsidRDefault="00DF320A" w:rsidP="002068E3">
      <w:pPr>
        <w:rPr>
          <w:rFonts w:ascii="Times New Roman" w:hAnsi="Times New Roman"/>
        </w:rPr>
      </w:pPr>
      <w:r w:rsidRPr="00B7004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99EB3" wp14:editId="5DA0275A">
                <wp:simplePos x="0" y="0"/>
                <wp:positionH relativeFrom="column">
                  <wp:posOffset>1604513</wp:posOffset>
                </wp:positionH>
                <wp:positionV relativeFrom="paragraph">
                  <wp:posOffset>252729</wp:posOffset>
                </wp:positionV>
                <wp:extent cx="3305175" cy="1431985"/>
                <wp:effectExtent l="0" t="0" r="285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B425D" w14:textId="114EE511" w:rsidR="00937BFA" w:rsidRDefault="00937BFA" w:rsidP="00DF320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np≥10</m:t>
                              </m:r>
                            </m:oMath>
                            <w:r w:rsidRPr="00D023AA">
                              <w:rPr>
                                <w:rFonts w:eastAsiaTheme="minorEastAsia"/>
                              </w:rP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n(1-p)≥10</m:t>
                              </m:r>
                            </m:oMath>
                          </w:p>
                          <w:p w14:paraId="413DD203" w14:textId="479870CD" w:rsidR="00937BFA" w:rsidRPr="009D7986" w:rsidRDefault="00937BFA" w:rsidP="00DF320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Standard deviation of statistic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p(1-p)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  <w:p w14:paraId="2E745FEB" w14:textId="34D7E8DD" w:rsidR="009D7986" w:rsidRPr="009D7986" w:rsidRDefault="002068E3" w:rsidP="00DF320A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z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p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- 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standard deviation of statistic</m:t>
                                  </m:r>
                                </m:den>
                              </m:f>
                            </m:oMath>
                          </w:p>
                          <w:p w14:paraId="7BAE8A0A" w14:textId="77777777" w:rsidR="00937BFA" w:rsidRPr="007A29E0" w:rsidRDefault="00937BFA" w:rsidP="00DF320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99E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35pt;margin-top:19.9pt;width:260.2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" fillcolor="white [3201]" strokeweight=".5pt">
                <v:textbox>
                  <w:txbxContent>
                    <w:p w14:paraId="6B4B425D" w14:textId="114EE511" w:rsidR="00937BFA" w:rsidRDefault="00937BFA" w:rsidP="00DF320A">
                      <w:pPr>
                        <w:jc w:val="center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np≥10</m:t>
                        </m:r>
                      </m:oMath>
                      <w:r w:rsidRPr="00D023AA">
                        <w:rPr>
                          <w:rFonts w:eastAsiaTheme="minorEastAsia"/>
                        </w:rPr>
                        <w:t xml:space="preserve">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n(1-p)≥10</m:t>
                        </m:r>
                      </m:oMath>
                    </w:p>
                    <w:p w14:paraId="413DD203" w14:textId="479870CD" w:rsidR="00937BFA" w:rsidRPr="009D7986" w:rsidRDefault="00937BFA" w:rsidP="00DF320A">
                      <w:pPr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Standard deviation of statistic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p(1-p)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  <w:p w14:paraId="2E745FEB" w14:textId="34D7E8DD" w:rsidR="009D7986" w:rsidRPr="009D7986" w:rsidRDefault="002068E3" w:rsidP="00DF320A">
                      <w:pPr>
                        <w:jc w:val="center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 xml:space="preserve">z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- 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standard deviation of statistic</m:t>
                            </m:r>
                          </m:den>
                        </m:f>
                      </m:oMath>
                    </w:p>
                    <w:p w14:paraId="7BAE8A0A" w14:textId="77777777" w:rsidR="00937BFA" w:rsidRPr="007A29E0" w:rsidRDefault="00937BFA" w:rsidP="00DF320A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8E3">
        <w:rPr>
          <w:rFonts w:ascii="Times New Roman" w:eastAsia="Times New Roman" w:hAnsi="Times New Roman"/>
          <w:b/>
        </w:rPr>
        <w:t>9</w:t>
      </w:r>
      <w:r w:rsidR="003F0D34" w:rsidRPr="00B7004A">
        <w:rPr>
          <w:rFonts w:ascii="Times New Roman" w:eastAsia="Times New Roman" w:hAnsi="Times New Roman"/>
          <w:b/>
        </w:rPr>
        <w:t>.1 Learning Target</w:t>
      </w:r>
      <w:r w:rsidR="003F0D34" w:rsidRPr="00B7004A">
        <w:rPr>
          <w:rFonts w:ascii="Times New Roman" w:eastAsia="Times New Roman" w:hAnsi="Times New Roman"/>
          <w:b/>
          <w:bCs/>
        </w:rPr>
        <w:t xml:space="preserve"> </w:t>
      </w:r>
      <w:r w:rsidRPr="00B7004A">
        <w:rPr>
          <w:rFonts w:ascii="Times New Roman" w:hAnsi="Times New Roman"/>
        </w:rPr>
        <w:sym w:font="Symbol" w:char="F0B7"/>
      </w:r>
      <w:r w:rsidRPr="00B7004A">
        <w:rPr>
          <w:rFonts w:ascii="Times New Roman" w:hAnsi="Times New Roman"/>
        </w:rPr>
        <w:t xml:space="preserve"> </w:t>
      </w:r>
      <w:r w:rsidR="00FC335F">
        <w:rPr>
          <w:rFonts w:ascii="Times New Roman" w:eastAsia="Times New Roman" w:hAnsi="Times New Roman"/>
          <w:b/>
        </w:rPr>
        <w:t>Significance Tests with P</w:t>
      </w:r>
      <w:r w:rsidR="00C4238B">
        <w:rPr>
          <w:rFonts w:ascii="Times New Roman" w:eastAsia="Times New Roman" w:hAnsi="Times New Roman"/>
          <w:b/>
        </w:rPr>
        <w:t>roportions</w:t>
      </w:r>
    </w:p>
    <w:p w14:paraId="33916A43" w14:textId="7416E27F" w:rsidR="00D22EF4" w:rsidRPr="00B7004A" w:rsidRDefault="00D22EF4" w:rsidP="00B7004A">
      <w:pPr>
        <w:spacing w:after="0" w:line="240" w:lineRule="auto"/>
        <w:rPr>
          <w:rFonts w:ascii="Times New Roman" w:hAnsi="Times New Roman"/>
        </w:rPr>
      </w:pPr>
    </w:p>
    <w:p w14:paraId="012DA1E7" w14:textId="77777777" w:rsidR="00DF320A" w:rsidRPr="00B7004A" w:rsidRDefault="00DF320A" w:rsidP="00B7004A">
      <w:pPr>
        <w:spacing w:after="0" w:line="240" w:lineRule="auto"/>
        <w:rPr>
          <w:rFonts w:ascii="Times New Roman" w:hAnsi="Times New Roman"/>
        </w:rPr>
      </w:pPr>
    </w:p>
    <w:p w14:paraId="4EA8D609" w14:textId="77777777" w:rsidR="00DF320A" w:rsidRPr="00B7004A" w:rsidRDefault="00DF320A" w:rsidP="00B7004A">
      <w:pPr>
        <w:spacing w:after="0" w:line="240" w:lineRule="auto"/>
        <w:rPr>
          <w:rFonts w:ascii="Times New Roman" w:hAnsi="Times New Roman"/>
        </w:rPr>
      </w:pPr>
    </w:p>
    <w:p w14:paraId="3E27FD2C" w14:textId="77777777" w:rsidR="00DF320A" w:rsidRPr="00B7004A" w:rsidRDefault="00DF320A" w:rsidP="00B7004A">
      <w:pPr>
        <w:spacing w:after="0" w:line="240" w:lineRule="auto"/>
        <w:rPr>
          <w:rFonts w:ascii="Times New Roman" w:hAnsi="Times New Roman"/>
        </w:rPr>
      </w:pPr>
    </w:p>
    <w:p w14:paraId="1F28677D" w14:textId="77777777" w:rsidR="00DF320A" w:rsidRDefault="00DF320A" w:rsidP="00B7004A">
      <w:pPr>
        <w:spacing w:after="0" w:line="240" w:lineRule="auto"/>
        <w:rPr>
          <w:rFonts w:ascii="Times New Roman" w:hAnsi="Times New Roman"/>
        </w:rPr>
      </w:pPr>
    </w:p>
    <w:p w14:paraId="7C6AA74E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6C16EC77" w14:textId="77777777" w:rsidR="00DF320A" w:rsidRPr="00B7004A" w:rsidRDefault="00DF320A" w:rsidP="00B7004A">
      <w:pPr>
        <w:spacing w:after="0" w:line="240" w:lineRule="auto"/>
        <w:rPr>
          <w:rFonts w:ascii="Times New Roman" w:hAnsi="Times New Roman"/>
        </w:rPr>
      </w:pPr>
    </w:p>
    <w:p w14:paraId="467A8B10" w14:textId="77777777" w:rsidR="00DF320A" w:rsidRPr="00B7004A" w:rsidRDefault="00DF320A" w:rsidP="00B7004A">
      <w:pPr>
        <w:spacing w:after="0" w:line="240" w:lineRule="auto"/>
        <w:rPr>
          <w:rFonts w:ascii="Times New Roman" w:hAnsi="Times New Roman"/>
        </w:rPr>
      </w:pPr>
    </w:p>
    <w:p w14:paraId="5A0D4272" w14:textId="623C569B" w:rsidR="002068E3" w:rsidRPr="00B7004A" w:rsidRDefault="002068E3" w:rsidP="00B7004A">
      <w:pPr>
        <w:spacing w:after="0" w:line="240" w:lineRule="auto"/>
        <w:rPr>
          <w:rFonts w:ascii="Times New Roman" w:hAnsi="Times New Roman"/>
        </w:rPr>
      </w:pPr>
    </w:p>
    <w:p w14:paraId="406335B4" w14:textId="3716E80F" w:rsidR="005879E7" w:rsidRPr="00B7004A" w:rsidRDefault="002068E3" w:rsidP="00B7004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an article in </w:t>
      </w:r>
      <w:r>
        <w:rPr>
          <w:rFonts w:ascii="Times New Roman" w:hAnsi="Times New Roman"/>
          <w:i/>
        </w:rPr>
        <w:t xml:space="preserve">Educational </w:t>
      </w:r>
      <w:r w:rsidRPr="002068E3">
        <w:rPr>
          <w:rFonts w:ascii="Times New Roman" w:hAnsi="Times New Roman"/>
        </w:rPr>
        <w:t>Journal</w:t>
      </w:r>
      <w:r>
        <w:rPr>
          <w:rFonts w:ascii="Times New Roman" w:hAnsi="Times New Roman"/>
        </w:rPr>
        <w:t xml:space="preserve">, 87% of high school students graduate.  </w:t>
      </w:r>
      <w:r w:rsidR="00B7004A" w:rsidRPr="002068E3">
        <w:rPr>
          <w:rFonts w:ascii="Times New Roman" w:hAnsi="Times New Roman"/>
        </w:rPr>
        <w:t>In</w:t>
      </w:r>
      <w:r w:rsidR="00B7004A" w:rsidRPr="00B7004A">
        <w:rPr>
          <w:rFonts w:ascii="Times New Roman" w:hAnsi="Times New Roman"/>
        </w:rPr>
        <w:t xml:space="preserve"> a random sample of 250 high school students, it was discovered that 225 of them graduated.  </w:t>
      </w:r>
      <w:r>
        <w:rPr>
          <w:rFonts w:ascii="Times New Roman" w:hAnsi="Times New Roman"/>
        </w:rPr>
        <w:t>Is this significant evidence to prove that more than 87% of high school students graduate?</w:t>
      </w:r>
      <w:r w:rsidR="00B7004A" w:rsidRPr="00B7004A">
        <w:rPr>
          <w:rFonts w:ascii="Times New Roman" w:hAnsi="Times New Roman"/>
        </w:rPr>
        <w:t xml:space="preserve">  (SHOW ALL STEPS)</w:t>
      </w:r>
    </w:p>
    <w:p w14:paraId="6DB3077D" w14:textId="77777777" w:rsidR="004908F4" w:rsidRPr="00B7004A" w:rsidRDefault="004908F4" w:rsidP="00B7004A">
      <w:pPr>
        <w:spacing w:after="0" w:line="240" w:lineRule="auto"/>
        <w:rPr>
          <w:rFonts w:ascii="Times New Roman" w:hAnsi="Times New Roman"/>
        </w:rPr>
      </w:pPr>
    </w:p>
    <w:p w14:paraId="70C9357D" w14:textId="77777777" w:rsidR="004908F4" w:rsidRPr="00B7004A" w:rsidRDefault="004908F4" w:rsidP="00B7004A">
      <w:pPr>
        <w:spacing w:after="0" w:line="240" w:lineRule="auto"/>
        <w:ind w:left="720"/>
        <w:rPr>
          <w:rFonts w:ascii="Times New Roman" w:hAnsi="Times New Roman"/>
        </w:rPr>
      </w:pPr>
    </w:p>
    <w:p w14:paraId="64DB848A" w14:textId="225E218A" w:rsidR="005879E7" w:rsidRPr="00B7004A" w:rsidRDefault="005879E7" w:rsidP="00B7004A">
      <w:pPr>
        <w:spacing w:after="0" w:line="240" w:lineRule="auto"/>
        <w:rPr>
          <w:rFonts w:ascii="Times New Roman" w:hAnsi="Times New Roman"/>
        </w:rPr>
      </w:pPr>
    </w:p>
    <w:p w14:paraId="26022643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3B829196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1B17F8A4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01AA7A8F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042C5E4D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352A52BE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33B51849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457167DF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2AAAB2D0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719A9ACB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533157A7" w14:textId="77777777" w:rsid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3ABC2A80" w14:textId="77777777" w:rsidR="002A72E4" w:rsidRDefault="002A72E4" w:rsidP="00B7004A">
      <w:pPr>
        <w:spacing w:after="0" w:line="240" w:lineRule="auto"/>
        <w:rPr>
          <w:rFonts w:ascii="Times New Roman" w:hAnsi="Times New Roman"/>
        </w:rPr>
      </w:pPr>
    </w:p>
    <w:p w14:paraId="5FB73942" w14:textId="77777777" w:rsidR="002A72E4" w:rsidRPr="00B7004A" w:rsidRDefault="002A72E4" w:rsidP="00B7004A">
      <w:pPr>
        <w:spacing w:after="0" w:line="240" w:lineRule="auto"/>
        <w:rPr>
          <w:rFonts w:ascii="Times New Roman" w:hAnsi="Times New Roman"/>
        </w:rPr>
      </w:pPr>
    </w:p>
    <w:p w14:paraId="400ABF89" w14:textId="77777777" w:rsid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131C71C5" w14:textId="77777777" w:rsidR="002A72E4" w:rsidRPr="00B7004A" w:rsidRDefault="002A72E4" w:rsidP="00B7004A">
      <w:pPr>
        <w:spacing w:after="0" w:line="240" w:lineRule="auto"/>
        <w:rPr>
          <w:rFonts w:ascii="Times New Roman" w:hAnsi="Times New Roman"/>
        </w:rPr>
      </w:pPr>
    </w:p>
    <w:p w14:paraId="7762B16D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4228D8B9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035B0195" w14:textId="034CDCBA" w:rsidR="00B90007" w:rsidRPr="00FC335F" w:rsidRDefault="00B90007" w:rsidP="00FC33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t</w:t>
      </w:r>
      <w:r w:rsidR="00FC335F">
        <w:rPr>
          <w:rFonts w:ascii="Times New Roman" w:hAnsi="Times New Roman"/>
        </w:rPr>
        <w:t>he problem above was changed to,</w:t>
      </w:r>
      <w:r w:rsidRPr="00B90007">
        <w:rPr>
          <w:rFonts w:ascii="Times New Roman" w:hAnsi="Times New Roman"/>
        </w:rPr>
        <w:t xml:space="preserve"> </w:t>
      </w:r>
      <w:r w:rsidR="00FC335F">
        <w:rPr>
          <w:rFonts w:ascii="Times New Roman" w:hAnsi="Times New Roman"/>
        </w:rPr>
        <w:t>“</w:t>
      </w:r>
      <w:r w:rsidRPr="00FC335F">
        <w:rPr>
          <w:rFonts w:ascii="Times New Roman" w:hAnsi="Times New Roman"/>
          <w:i/>
        </w:rPr>
        <w:t>Is this significant evidence to prove that high school students that graduate is NOT 87%</w:t>
      </w:r>
      <w:r w:rsidR="00FC335F">
        <w:rPr>
          <w:rFonts w:ascii="Times New Roman" w:hAnsi="Times New Roman"/>
        </w:rPr>
        <w:t>”</w:t>
      </w:r>
    </w:p>
    <w:p w14:paraId="53688FAD" w14:textId="77777777" w:rsidR="00B90007" w:rsidRDefault="00B90007" w:rsidP="00B90007">
      <w:pPr>
        <w:pStyle w:val="ListParagraph"/>
        <w:spacing w:after="0" w:line="240" w:lineRule="auto"/>
        <w:ind w:firstLine="360"/>
        <w:rPr>
          <w:rFonts w:ascii="Times New Roman" w:hAnsi="Times New Roman"/>
        </w:rPr>
      </w:pPr>
    </w:p>
    <w:p w14:paraId="696EF466" w14:textId="1CF0E219" w:rsidR="00B90007" w:rsidRPr="00B90007" w:rsidRDefault="00FC335F" w:rsidP="00FC335F">
      <w:pPr>
        <w:spacing w:after="0" w:line="240" w:lineRule="auto"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Show how this would</w:t>
      </w:r>
      <w:r w:rsidR="00B90007">
        <w:rPr>
          <w:rFonts w:ascii="Times New Roman" w:hAnsi="Times New Roman"/>
        </w:rPr>
        <w:t xml:space="preserve"> change</w:t>
      </w:r>
      <w:r w:rsidR="00B90007" w:rsidRPr="00B90007">
        <w:rPr>
          <w:rFonts w:ascii="Times New Roman" w:hAnsi="Times New Roman"/>
        </w:rPr>
        <w:t>:</w:t>
      </w:r>
    </w:p>
    <w:p w14:paraId="695ACF5E" w14:textId="77777777" w:rsidR="00B90007" w:rsidRDefault="00B90007" w:rsidP="00B90007">
      <w:pPr>
        <w:pStyle w:val="ListParagraph"/>
        <w:spacing w:after="0" w:line="240" w:lineRule="auto"/>
        <w:rPr>
          <w:rFonts w:ascii="Times New Roman" w:hAnsi="Times New Roman"/>
        </w:rPr>
      </w:pPr>
    </w:p>
    <w:p w14:paraId="20847FD0" w14:textId="7693F5DA" w:rsidR="00B90007" w:rsidRDefault="00FC335F" w:rsidP="00B9000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curve (shading)</w:t>
      </w:r>
    </w:p>
    <w:p w14:paraId="30971818" w14:textId="77777777" w:rsidR="00B90007" w:rsidRDefault="00B90007" w:rsidP="00B90007">
      <w:pPr>
        <w:spacing w:after="0" w:line="240" w:lineRule="auto"/>
        <w:rPr>
          <w:rFonts w:ascii="Times New Roman" w:hAnsi="Times New Roman"/>
        </w:rPr>
      </w:pPr>
    </w:p>
    <w:p w14:paraId="552C4639" w14:textId="77777777" w:rsidR="00B90007" w:rsidRDefault="00B90007" w:rsidP="00B90007">
      <w:pPr>
        <w:spacing w:after="0" w:line="240" w:lineRule="auto"/>
        <w:rPr>
          <w:rFonts w:ascii="Times New Roman" w:hAnsi="Times New Roman"/>
        </w:rPr>
      </w:pPr>
    </w:p>
    <w:p w14:paraId="1E8EE50E" w14:textId="6E290BC0" w:rsidR="00B90007" w:rsidRDefault="00B90007" w:rsidP="00B90007">
      <w:pPr>
        <w:spacing w:after="0" w:line="240" w:lineRule="auto"/>
        <w:rPr>
          <w:rFonts w:ascii="Times New Roman" w:hAnsi="Times New Roman"/>
        </w:rPr>
      </w:pPr>
    </w:p>
    <w:p w14:paraId="37B4C2C8" w14:textId="2CA13A37" w:rsidR="00FC335F" w:rsidRDefault="00FC335F" w:rsidP="00B90007">
      <w:pPr>
        <w:spacing w:after="0" w:line="240" w:lineRule="auto"/>
        <w:rPr>
          <w:rFonts w:ascii="Times New Roman" w:hAnsi="Times New Roman"/>
        </w:rPr>
      </w:pPr>
    </w:p>
    <w:p w14:paraId="4043155D" w14:textId="77777777" w:rsidR="00FC335F" w:rsidRDefault="00FC335F" w:rsidP="00B90007">
      <w:pPr>
        <w:spacing w:after="0" w:line="240" w:lineRule="auto"/>
        <w:rPr>
          <w:rFonts w:ascii="Times New Roman" w:hAnsi="Times New Roman"/>
        </w:rPr>
      </w:pPr>
    </w:p>
    <w:p w14:paraId="7DCD63C9" w14:textId="77777777" w:rsidR="00B90007" w:rsidRPr="00B90007" w:rsidRDefault="00B90007" w:rsidP="00B90007">
      <w:pPr>
        <w:spacing w:after="0" w:line="240" w:lineRule="auto"/>
        <w:rPr>
          <w:rFonts w:ascii="Times New Roman" w:hAnsi="Times New Roman"/>
        </w:rPr>
      </w:pPr>
    </w:p>
    <w:p w14:paraId="438D8DEE" w14:textId="1AD811A1" w:rsidR="00B90007" w:rsidRDefault="00FC335F" w:rsidP="00B9000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p-value</w:t>
      </w:r>
    </w:p>
    <w:p w14:paraId="54DF27F5" w14:textId="77777777" w:rsidR="00B90007" w:rsidRDefault="00B90007" w:rsidP="00B90007">
      <w:pPr>
        <w:pStyle w:val="ListParagraph"/>
        <w:spacing w:after="0" w:line="240" w:lineRule="auto"/>
        <w:rPr>
          <w:rFonts w:ascii="Times New Roman" w:hAnsi="Times New Roman"/>
        </w:rPr>
      </w:pPr>
    </w:p>
    <w:p w14:paraId="0C091E61" w14:textId="2FC1048B" w:rsidR="00B90007" w:rsidRDefault="00FC335F" w:rsidP="00B9000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conclusion</w:t>
      </w:r>
    </w:p>
    <w:p w14:paraId="5CBDC809" w14:textId="77777777" w:rsidR="00B90007" w:rsidRPr="00B90007" w:rsidRDefault="00B90007" w:rsidP="00B90007">
      <w:pPr>
        <w:pStyle w:val="ListParagraph"/>
        <w:rPr>
          <w:rFonts w:ascii="Times New Roman" w:hAnsi="Times New Roman"/>
        </w:rPr>
      </w:pPr>
    </w:p>
    <w:p w14:paraId="08E7B7E2" w14:textId="3447BD3A" w:rsidR="00B90007" w:rsidRPr="00395759" w:rsidRDefault="00B90007" w:rsidP="003957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73E8F09" w14:textId="64050135" w:rsidR="00B7004A" w:rsidRPr="00B7004A" w:rsidRDefault="002068E3" w:rsidP="00B7004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</w:t>
      </w:r>
      <w:r w:rsidR="00B7004A" w:rsidRPr="00B7004A">
        <w:rPr>
          <w:rFonts w:ascii="Times New Roman" w:hAnsi="Times New Roman"/>
        </w:rPr>
        <w:t xml:space="preserve">U.S. Coast Guard </w:t>
      </w:r>
      <w:r>
        <w:rPr>
          <w:rFonts w:ascii="Times New Roman" w:hAnsi="Times New Roman"/>
        </w:rPr>
        <w:t xml:space="preserve">claims that 40% of small boats are in violation with one or more safety regulations.  In a sample of </w:t>
      </w:r>
      <w:r w:rsidR="00B7004A" w:rsidRPr="00B7004A">
        <w:rPr>
          <w:rFonts w:ascii="Times New Roman" w:hAnsi="Times New Roman"/>
        </w:rPr>
        <w:t xml:space="preserve">300 small boats in the Cape Cod area </w:t>
      </w:r>
      <w:r>
        <w:rPr>
          <w:rFonts w:ascii="Times New Roman" w:hAnsi="Times New Roman"/>
        </w:rPr>
        <w:t>115 were found to be</w:t>
      </w:r>
      <w:r w:rsidR="00B7004A" w:rsidRPr="00B7004A">
        <w:rPr>
          <w:rFonts w:ascii="Times New Roman" w:hAnsi="Times New Roman"/>
        </w:rPr>
        <w:t xml:space="preserve"> in violation.  </w:t>
      </w:r>
      <w:r>
        <w:rPr>
          <w:rFonts w:ascii="Times New Roman" w:hAnsi="Times New Roman"/>
        </w:rPr>
        <w:t xml:space="preserve">Is this significant evidence to prove that less than 40% of small boats are in violation?  </w:t>
      </w:r>
      <w:r w:rsidR="00B7004A" w:rsidRPr="00B7004A">
        <w:rPr>
          <w:rFonts w:ascii="Times New Roman" w:hAnsi="Times New Roman"/>
        </w:rPr>
        <w:t>(SHOW ALL STEPS)</w:t>
      </w:r>
    </w:p>
    <w:p w14:paraId="72F61458" w14:textId="59E0261D" w:rsidR="005879E7" w:rsidRPr="00B7004A" w:rsidRDefault="005879E7" w:rsidP="00B7004A">
      <w:pPr>
        <w:spacing w:after="0" w:line="240" w:lineRule="auto"/>
        <w:rPr>
          <w:rFonts w:ascii="Times New Roman" w:hAnsi="Times New Roman"/>
        </w:rPr>
      </w:pPr>
    </w:p>
    <w:p w14:paraId="3203DC12" w14:textId="77777777" w:rsidR="004908F4" w:rsidRPr="00B7004A" w:rsidRDefault="004908F4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4A70E7E5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687D1DF8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22F3B4DF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7A6E9990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00061F41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05E9B07F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7124AE3C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273D20D7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203D8774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7382337F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64FE7E7A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6F218EE0" w14:textId="77777777" w:rsid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05AB866B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20507716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49F55405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63A5132A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4EDD19CF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1333F517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616B9AD1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781F1EA9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5CE83852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53C59674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5E29B2DC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00BF9025" w14:textId="77777777" w:rsidR="007A7C08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4B4E337E" w14:textId="77777777" w:rsidR="007A7C08" w:rsidRPr="00B7004A" w:rsidRDefault="007A7C08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75731F1C" w14:textId="77777777" w:rsidR="00B7004A" w:rsidRP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5C7D5933" w14:textId="77777777" w:rsidR="00B7004A" w:rsidRDefault="00B7004A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554DF94A" w14:textId="77777777" w:rsidR="00395759" w:rsidRDefault="00395759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2B61613A" w14:textId="77777777" w:rsidR="00395759" w:rsidRDefault="00395759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51DBC3A3" w14:textId="77777777" w:rsidR="00395759" w:rsidRDefault="00395759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3F331723" w14:textId="77777777" w:rsidR="00395759" w:rsidRDefault="00395759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260B74FB" w14:textId="77777777" w:rsidR="00395759" w:rsidRDefault="00395759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20937DCE" w14:textId="77777777" w:rsidR="00395759" w:rsidRPr="00B7004A" w:rsidRDefault="00395759" w:rsidP="00B7004A">
      <w:pPr>
        <w:pStyle w:val="ListParagraph"/>
        <w:spacing w:after="0" w:line="240" w:lineRule="auto"/>
        <w:rPr>
          <w:rFonts w:ascii="Times New Roman" w:hAnsi="Times New Roman"/>
        </w:rPr>
      </w:pPr>
    </w:p>
    <w:p w14:paraId="55E863FC" w14:textId="46573FE1" w:rsidR="007A7C08" w:rsidRPr="00FC335F" w:rsidRDefault="007A7C08" w:rsidP="00FC33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A7C08">
        <w:rPr>
          <w:rFonts w:ascii="Times New Roman" w:hAnsi="Times New Roman"/>
        </w:rPr>
        <w:t>If th</w:t>
      </w:r>
      <w:r w:rsidR="00FC335F">
        <w:rPr>
          <w:rFonts w:ascii="Times New Roman" w:hAnsi="Times New Roman"/>
        </w:rPr>
        <w:t>e problem above was changed to, “</w:t>
      </w:r>
      <w:r w:rsidRPr="00FC335F">
        <w:rPr>
          <w:rFonts w:ascii="Times New Roman" w:hAnsi="Times New Roman"/>
          <w:i/>
        </w:rPr>
        <w:t>Is this significant evidence to prove that small boats in violation of safety regulations is NOT 40%</w:t>
      </w:r>
      <w:r w:rsidR="00FC335F">
        <w:rPr>
          <w:rFonts w:ascii="Times New Roman" w:hAnsi="Times New Roman"/>
          <w:i/>
        </w:rPr>
        <w:t>”</w:t>
      </w:r>
    </w:p>
    <w:p w14:paraId="2F805616" w14:textId="77777777" w:rsid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64C62431" w14:textId="070D97AC" w:rsidR="007A7C08" w:rsidRPr="00B90007" w:rsidRDefault="007A7C08" w:rsidP="00FC335F">
      <w:pPr>
        <w:spacing w:after="0" w:line="240" w:lineRule="auto"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how </w:t>
      </w:r>
      <w:r w:rsidR="00FC335F">
        <w:rPr>
          <w:rFonts w:ascii="Times New Roman" w:hAnsi="Times New Roman"/>
        </w:rPr>
        <w:t>this would</w:t>
      </w:r>
      <w:r>
        <w:rPr>
          <w:rFonts w:ascii="Times New Roman" w:hAnsi="Times New Roman"/>
        </w:rPr>
        <w:t xml:space="preserve"> change</w:t>
      </w:r>
      <w:r w:rsidRPr="00B90007">
        <w:rPr>
          <w:rFonts w:ascii="Times New Roman" w:hAnsi="Times New Roman"/>
        </w:rPr>
        <w:t>:</w:t>
      </w:r>
    </w:p>
    <w:p w14:paraId="20674E42" w14:textId="77777777" w:rsidR="007A7C08" w:rsidRDefault="007A7C08" w:rsidP="007A7C08">
      <w:pPr>
        <w:pStyle w:val="ListParagraph"/>
        <w:spacing w:after="0" w:line="240" w:lineRule="auto"/>
        <w:rPr>
          <w:rFonts w:ascii="Times New Roman" w:hAnsi="Times New Roman"/>
        </w:rPr>
      </w:pPr>
    </w:p>
    <w:p w14:paraId="36320761" w14:textId="07FB1463" w:rsidR="007A7C08" w:rsidRDefault="00FC335F" w:rsidP="007A7C08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curve (shading)</w:t>
      </w:r>
    </w:p>
    <w:p w14:paraId="3851E011" w14:textId="77777777" w:rsidR="007A7C08" w:rsidRDefault="007A7C08" w:rsidP="007A7C08">
      <w:pPr>
        <w:spacing w:after="0" w:line="240" w:lineRule="auto"/>
        <w:rPr>
          <w:rFonts w:ascii="Times New Roman" w:hAnsi="Times New Roman"/>
        </w:rPr>
      </w:pPr>
    </w:p>
    <w:p w14:paraId="380DBF1F" w14:textId="4649C772" w:rsidR="007A7C08" w:rsidRDefault="007A7C08" w:rsidP="007A7C08">
      <w:pPr>
        <w:spacing w:after="0" w:line="240" w:lineRule="auto"/>
        <w:rPr>
          <w:rFonts w:ascii="Times New Roman" w:hAnsi="Times New Roman"/>
        </w:rPr>
      </w:pPr>
    </w:p>
    <w:p w14:paraId="17754412" w14:textId="08C13059" w:rsidR="00FC335F" w:rsidRDefault="00FC335F" w:rsidP="007A7C08">
      <w:pPr>
        <w:spacing w:after="0" w:line="240" w:lineRule="auto"/>
        <w:rPr>
          <w:rFonts w:ascii="Times New Roman" w:hAnsi="Times New Roman"/>
        </w:rPr>
      </w:pPr>
    </w:p>
    <w:p w14:paraId="76687695" w14:textId="77777777" w:rsidR="00FC335F" w:rsidRDefault="00FC335F" w:rsidP="007A7C08">
      <w:pPr>
        <w:spacing w:after="0" w:line="240" w:lineRule="auto"/>
        <w:rPr>
          <w:rFonts w:ascii="Times New Roman" w:hAnsi="Times New Roman"/>
        </w:rPr>
      </w:pPr>
    </w:p>
    <w:p w14:paraId="0269E507" w14:textId="77777777" w:rsidR="007A7C08" w:rsidRDefault="007A7C08" w:rsidP="007A7C08">
      <w:pPr>
        <w:spacing w:after="0" w:line="240" w:lineRule="auto"/>
        <w:rPr>
          <w:rFonts w:ascii="Times New Roman" w:hAnsi="Times New Roman"/>
        </w:rPr>
      </w:pPr>
    </w:p>
    <w:p w14:paraId="3383EC13" w14:textId="77777777" w:rsidR="007A7C08" w:rsidRPr="00B90007" w:rsidRDefault="007A7C08" w:rsidP="007A7C08">
      <w:pPr>
        <w:spacing w:after="0" w:line="240" w:lineRule="auto"/>
        <w:rPr>
          <w:rFonts w:ascii="Times New Roman" w:hAnsi="Times New Roman"/>
        </w:rPr>
      </w:pPr>
    </w:p>
    <w:p w14:paraId="67046706" w14:textId="56673A2D" w:rsidR="007A7C08" w:rsidRDefault="00FC335F" w:rsidP="007A7C08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p-value</w:t>
      </w:r>
    </w:p>
    <w:p w14:paraId="2EF14505" w14:textId="77777777" w:rsidR="007A7C08" w:rsidRDefault="007A7C08" w:rsidP="007A7C08">
      <w:pPr>
        <w:pStyle w:val="ListParagraph"/>
        <w:spacing w:after="0" w:line="240" w:lineRule="auto"/>
        <w:rPr>
          <w:rFonts w:ascii="Times New Roman" w:hAnsi="Times New Roman"/>
        </w:rPr>
      </w:pPr>
    </w:p>
    <w:p w14:paraId="78F1A39C" w14:textId="2F4446B8" w:rsidR="007A7C08" w:rsidRDefault="00FC335F" w:rsidP="007A7C08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conclusion</w:t>
      </w:r>
    </w:p>
    <w:p w14:paraId="691E8CDC" w14:textId="77777777" w:rsidR="007A7C08" w:rsidRPr="00B90007" w:rsidRDefault="007A7C08" w:rsidP="007A7C08">
      <w:pPr>
        <w:pStyle w:val="ListParagraph"/>
        <w:rPr>
          <w:rFonts w:ascii="Times New Roman" w:hAnsi="Times New Roman"/>
        </w:rPr>
      </w:pPr>
    </w:p>
    <w:p w14:paraId="6024D739" w14:textId="76ED2EAF" w:rsidR="00B7004A" w:rsidRPr="00395759" w:rsidRDefault="007A7C08" w:rsidP="00B700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23D4C54" w14:textId="67C1B045" w:rsidR="00DF320A" w:rsidRPr="00B7004A" w:rsidRDefault="007A7C08" w:rsidP="00B700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</w:t>
      </w:r>
      <w:r w:rsidR="00DF320A" w:rsidRPr="00B7004A">
        <w:rPr>
          <w:rFonts w:ascii="Times New Roman" w:hAnsi="Times New Roman"/>
          <w:b/>
        </w:rPr>
        <w:t>.2 Learning Target</w:t>
      </w:r>
      <w:r w:rsidR="00DF320A" w:rsidRPr="00B7004A">
        <w:rPr>
          <w:rFonts w:ascii="Times New Roman" w:hAnsi="Times New Roman"/>
          <w:bCs/>
        </w:rPr>
        <w:t xml:space="preserve"> </w:t>
      </w:r>
      <w:r w:rsidR="00DF320A" w:rsidRPr="00B7004A">
        <w:rPr>
          <w:rFonts w:ascii="Times New Roman" w:hAnsi="Times New Roman"/>
        </w:rPr>
        <w:sym w:font="Symbol" w:char="F0B7"/>
      </w:r>
      <w:r w:rsidR="00DF320A" w:rsidRPr="00B7004A">
        <w:rPr>
          <w:rFonts w:ascii="Times New Roman" w:hAnsi="Times New Roman"/>
        </w:rPr>
        <w:t xml:space="preserve"> </w:t>
      </w:r>
      <w:r w:rsidR="00FC335F">
        <w:rPr>
          <w:rFonts w:ascii="Times New Roman" w:eastAsia="Times New Roman" w:hAnsi="Times New Roman"/>
          <w:b/>
        </w:rPr>
        <w:t>Significance Tests with M</w:t>
      </w:r>
      <w:r w:rsidR="00C4238B">
        <w:rPr>
          <w:rFonts w:ascii="Times New Roman" w:eastAsia="Times New Roman" w:hAnsi="Times New Roman"/>
          <w:b/>
        </w:rPr>
        <w:t>eans</w:t>
      </w:r>
    </w:p>
    <w:p w14:paraId="0E84A0B0" w14:textId="60B04116" w:rsidR="00DF320A" w:rsidRPr="00B7004A" w:rsidRDefault="00B7004A" w:rsidP="00B7004A">
      <w:pPr>
        <w:spacing w:after="0" w:line="240" w:lineRule="auto"/>
        <w:rPr>
          <w:rFonts w:ascii="Times New Roman" w:eastAsia="Times New Roman" w:hAnsi="Times New Roman"/>
        </w:rPr>
      </w:pPr>
      <w:r w:rsidRPr="00B7004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C33DA" wp14:editId="5D251532">
                <wp:simplePos x="0" y="0"/>
                <wp:positionH relativeFrom="column">
                  <wp:posOffset>1604513</wp:posOffset>
                </wp:positionH>
                <wp:positionV relativeFrom="paragraph">
                  <wp:posOffset>38831</wp:posOffset>
                </wp:positionV>
                <wp:extent cx="3305175" cy="1354347"/>
                <wp:effectExtent l="0" t="0" r="285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C280" w14:textId="77777777" w:rsidR="00937BFA" w:rsidRPr="00D023AA" w:rsidRDefault="00937BFA" w:rsidP="00DF320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n≥30</m:t>
                                </m:r>
                              </m:oMath>
                            </m:oMathPara>
                          </w:p>
                          <w:p w14:paraId="5B03ECED" w14:textId="77777777" w:rsidR="00937BFA" w:rsidRPr="002A72E4" w:rsidRDefault="00937BFA" w:rsidP="00DF320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Standard deviation of statistic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σ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n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  <w:p w14:paraId="7F90E6DF" w14:textId="41AAF283" w:rsidR="002A72E4" w:rsidRPr="002A72E4" w:rsidRDefault="002A72E4" w:rsidP="00DF320A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z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-  µ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standard deviation of statistic</m:t>
                                  </m:r>
                                </m:den>
                              </m:f>
                            </m:oMath>
                          </w:p>
                          <w:p w14:paraId="74F5F2C4" w14:textId="77777777" w:rsidR="002A72E4" w:rsidRPr="00D023AA" w:rsidRDefault="002A72E4" w:rsidP="00DF320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33DA" id="Text Box 7" o:spid="_x0000_s1027" type="#_x0000_t202" style="position:absolute;margin-left:126.35pt;margin-top:3.05pt;width:260.25pt;height:1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" fillcolor="white [3201]" strokeweight=".5pt">
                <v:textbox>
                  <w:txbxContent>
                    <w:p w14:paraId="4EA4C280" w14:textId="77777777" w:rsidR="00937BFA" w:rsidRPr="00D023AA" w:rsidRDefault="00937BFA" w:rsidP="00DF320A">
                      <w:pPr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n≥30</m:t>
                          </m:r>
                        </m:oMath>
                      </m:oMathPara>
                    </w:p>
                    <w:p w14:paraId="5B03ECED" w14:textId="77777777" w:rsidR="00937BFA" w:rsidRPr="002A72E4" w:rsidRDefault="00937BFA" w:rsidP="00DF320A">
                      <w:pPr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Standard deviation of statistic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σ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  <w:p w14:paraId="7F90E6DF" w14:textId="41AAF283" w:rsidR="002A72E4" w:rsidRPr="002A72E4" w:rsidRDefault="002A72E4" w:rsidP="00DF320A">
                      <w:pPr>
                        <w:jc w:val="center"/>
                        <w:rPr>
                          <w:rFonts w:ascii="Cambria Math" w:eastAsiaTheme="minorEastAsia" w:hAnsi="Cambria Math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z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-  µ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standard deviation of statistic</m:t>
                            </m:r>
                          </m:den>
                        </m:f>
                      </m:oMath>
                    </w:p>
                    <w:p w14:paraId="74F5F2C4" w14:textId="77777777" w:rsidR="002A72E4" w:rsidRPr="00D023AA" w:rsidRDefault="002A72E4" w:rsidP="00DF320A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54C7E" w14:textId="77777777" w:rsidR="00B7004A" w:rsidRPr="00B7004A" w:rsidRDefault="00B7004A" w:rsidP="00B7004A">
      <w:pPr>
        <w:spacing w:after="0" w:line="240" w:lineRule="auto"/>
        <w:rPr>
          <w:rFonts w:ascii="Times New Roman" w:eastAsia="Times New Roman" w:hAnsi="Times New Roman"/>
        </w:rPr>
      </w:pPr>
    </w:p>
    <w:p w14:paraId="09CAD53A" w14:textId="77777777" w:rsidR="00B7004A" w:rsidRDefault="00B7004A" w:rsidP="00B7004A">
      <w:pPr>
        <w:spacing w:after="0" w:line="240" w:lineRule="auto"/>
        <w:rPr>
          <w:rFonts w:ascii="Times New Roman" w:eastAsia="Times New Roman" w:hAnsi="Times New Roman"/>
        </w:rPr>
      </w:pPr>
    </w:p>
    <w:p w14:paraId="2ACF0612" w14:textId="77777777" w:rsidR="00937BFA" w:rsidRDefault="00937BFA" w:rsidP="00B7004A">
      <w:pPr>
        <w:spacing w:after="0" w:line="240" w:lineRule="auto"/>
        <w:rPr>
          <w:rFonts w:ascii="Times New Roman" w:eastAsia="Times New Roman" w:hAnsi="Times New Roman"/>
        </w:rPr>
      </w:pPr>
    </w:p>
    <w:p w14:paraId="6328A865" w14:textId="77777777" w:rsidR="00937BFA" w:rsidRDefault="00937BFA" w:rsidP="00B7004A">
      <w:pPr>
        <w:spacing w:after="0" w:line="240" w:lineRule="auto"/>
        <w:rPr>
          <w:rFonts w:ascii="Times New Roman" w:eastAsia="Times New Roman" w:hAnsi="Times New Roman"/>
        </w:rPr>
      </w:pPr>
    </w:p>
    <w:p w14:paraId="29D10BF3" w14:textId="77777777" w:rsidR="00937BFA" w:rsidRDefault="00937BFA" w:rsidP="00B7004A">
      <w:pPr>
        <w:spacing w:after="0" w:line="240" w:lineRule="auto"/>
        <w:rPr>
          <w:rFonts w:ascii="Times New Roman" w:eastAsia="Times New Roman" w:hAnsi="Times New Roman"/>
        </w:rPr>
      </w:pPr>
    </w:p>
    <w:p w14:paraId="53C43A46" w14:textId="77777777" w:rsidR="00937BFA" w:rsidRPr="00B7004A" w:rsidRDefault="00937BFA" w:rsidP="00B7004A">
      <w:pPr>
        <w:spacing w:after="0" w:line="240" w:lineRule="auto"/>
        <w:rPr>
          <w:rFonts w:ascii="Times New Roman" w:eastAsia="Times New Roman" w:hAnsi="Times New Roman"/>
        </w:rPr>
      </w:pPr>
    </w:p>
    <w:p w14:paraId="47D46E3E" w14:textId="77777777" w:rsidR="00B7004A" w:rsidRDefault="00B7004A" w:rsidP="00B7004A">
      <w:pPr>
        <w:spacing w:after="0" w:line="240" w:lineRule="auto"/>
        <w:rPr>
          <w:rFonts w:ascii="Times New Roman" w:eastAsia="Times New Roman" w:hAnsi="Times New Roman"/>
        </w:rPr>
      </w:pPr>
    </w:p>
    <w:p w14:paraId="365445F6" w14:textId="0C943F2E" w:rsidR="002A72E4" w:rsidRPr="00B7004A" w:rsidRDefault="002A72E4" w:rsidP="00B7004A">
      <w:pPr>
        <w:spacing w:after="0" w:line="240" w:lineRule="auto"/>
        <w:rPr>
          <w:rFonts w:ascii="Times New Roman" w:eastAsia="Times New Roman" w:hAnsi="Times New Roman"/>
        </w:rPr>
      </w:pPr>
    </w:p>
    <w:p w14:paraId="1F9921DF" w14:textId="2B61A196" w:rsidR="00B7004A" w:rsidRPr="00B7004A" w:rsidRDefault="00B7004A" w:rsidP="007A7C0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B7004A">
        <w:rPr>
          <w:rFonts w:ascii="Times New Roman" w:hAnsi="Times New Roman"/>
        </w:rPr>
        <w:t xml:space="preserve">Chelsea wants to rent </w:t>
      </w:r>
      <w:r w:rsidR="00937BFA">
        <w:rPr>
          <w:rFonts w:ascii="Times New Roman" w:hAnsi="Times New Roman"/>
        </w:rPr>
        <w:t>a one-bedroom apartment for the upcoming fall</w:t>
      </w:r>
      <w:r w:rsidRPr="00B7004A">
        <w:rPr>
          <w:rFonts w:ascii="Times New Roman" w:hAnsi="Times New Roman"/>
        </w:rPr>
        <w:t xml:space="preserve"> semester.  The </w:t>
      </w:r>
      <w:r w:rsidR="002A72E4">
        <w:rPr>
          <w:rFonts w:ascii="Times New Roman" w:hAnsi="Times New Roman"/>
        </w:rPr>
        <w:t xml:space="preserve">college claims the </w:t>
      </w:r>
      <w:r w:rsidRPr="00B7004A">
        <w:rPr>
          <w:rFonts w:ascii="Times New Roman" w:hAnsi="Times New Roman"/>
        </w:rPr>
        <w:t>month</w:t>
      </w:r>
      <w:r w:rsidR="002A72E4">
        <w:rPr>
          <w:rFonts w:ascii="Times New Roman" w:hAnsi="Times New Roman"/>
        </w:rPr>
        <w:t xml:space="preserve">ly rent </w:t>
      </w:r>
      <w:r w:rsidR="00C10ACD">
        <w:rPr>
          <w:rFonts w:ascii="Times New Roman" w:hAnsi="Times New Roman"/>
        </w:rPr>
        <w:t>is $80</w:t>
      </w:r>
      <w:r w:rsidR="00FE22B7">
        <w:rPr>
          <w:rFonts w:ascii="Times New Roman" w:hAnsi="Times New Roman"/>
        </w:rPr>
        <w:t>0</w:t>
      </w:r>
      <w:r w:rsidR="002A72E4">
        <w:rPr>
          <w:rFonts w:ascii="Times New Roman" w:hAnsi="Times New Roman"/>
        </w:rPr>
        <w:t xml:space="preserve"> with a</w:t>
      </w:r>
      <w:r w:rsidRPr="00B7004A">
        <w:rPr>
          <w:rFonts w:ascii="Times New Roman" w:hAnsi="Times New Roman"/>
        </w:rPr>
        <w:t xml:space="preserve"> standard deviation is $80.  </w:t>
      </w:r>
      <w:r w:rsidR="002A72E4">
        <w:rPr>
          <w:rFonts w:ascii="Times New Roman" w:hAnsi="Times New Roman"/>
        </w:rPr>
        <w:t xml:space="preserve">She collects data on the monthly rent of 40 different apartments and finds the average to be $775.  Is this significant evidence to prove that the cost of an apartment is </w:t>
      </w:r>
      <w:r w:rsidR="00C10ACD">
        <w:rPr>
          <w:rFonts w:ascii="Times New Roman" w:hAnsi="Times New Roman"/>
        </w:rPr>
        <w:t>less</w:t>
      </w:r>
      <w:r w:rsidR="002A72E4">
        <w:rPr>
          <w:rFonts w:ascii="Times New Roman" w:hAnsi="Times New Roman"/>
        </w:rPr>
        <w:t xml:space="preserve"> than $775 at the 0.04 significance level?</w:t>
      </w:r>
      <w:r w:rsidRPr="00B7004A">
        <w:rPr>
          <w:rFonts w:ascii="Times New Roman" w:hAnsi="Times New Roman"/>
        </w:rPr>
        <w:t xml:space="preserve">  (SHOW ALL STEPS)</w:t>
      </w:r>
    </w:p>
    <w:p w14:paraId="5F4DD518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07A7CE00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4B9682E2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6827EA5F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5E572948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50D7A924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7C8098D3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6C73D32E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327987B8" w14:textId="77777777" w:rsid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01FF0344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2F2CE6A6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689948D1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5B8B7AF3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10F8B43E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30275A95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70CAD879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30DF8BB3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0AFF21AE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78BBC6E8" w14:textId="77777777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36DDEB70" w14:textId="2E4881B5" w:rsidR="00937BFA" w:rsidRDefault="00937BFA" w:rsidP="00B7004A">
      <w:pPr>
        <w:spacing w:after="0" w:line="240" w:lineRule="auto"/>
        <w:rPr>
          <w:rFonts w:ascii="Times New Roman" w:hAnsi="Times New Roman"/>
        </w:rPr>
      </w:pPr>
    </w:p>
    <w:p w14:paraId="2EA4C6DC" w14:textId="026DB20E" w:rsidR="00FC335F" w:rsidRDefault="00FC335F" w:rsidP="00B7004A">
      <w:pPr>
        <w:spacing w:after="0" w:line="240" w:lineRule="auto"/>
        <w:rPr>
          <w:rFonts w:ascii="Times New Roman" w:hAnsi="Times New Roman"/>
        </w:rPr>
      </w:pPr>
    </w:p>
    <w:p w14:paraId="4554652E" w14:textId="77777777" w:rsidR="00FC335F" w:rsidRPr="00B7004A" w:rsidRDefault="00FC335F" w:rsidP="00B7004A">
      <w:pPr>
        <w:spacing w:after="0" w:line="240" w:lineRule="auto"/>
        <w:rPr>
          <w:rFonts w:ascii="Times New Roman" w:hAnsi="Times New Roman"/>
        </w:rPr>
      </w:pPr>
    </w:p>
    <w:p w14:paraId="7B5868FE" w14:textId="77777777" w:rsid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72AAF9E6" w14:textId="77777777" w:rsidR="00395759" w:rsidRPr="00B7004A" w:rsidRDefault="00395759" w:rsidP="00B7004A">
      <w:pPr>
        <w:spacing w:after="0" w:line="240" w:lineRule="auto"/>
        <w:rPr>
          <w:rFonts w:ascii="Times New Roman" w:hAnsi="Times New Roman"/>
        </w:rPr>
      </w:pPr>
    </w:p>
    <w:p w14:paraId="09C0DF99" w14:textId="77777777" w:rsidR="00B7004A" w:rsidRPr="00B7004A" w:rsidRDefault="00B7004A" w:rsidP="00B7004A">
      <w:pPr>
        <w:spacing w:after="0" w:line="240" w:lineRule="auto"/>
        <w:rPr>
          <w:rFonts w:ascii="Times New Roman" w:hAnsi="Times New Roman"/>
        </w:rPr>
      </w:pPr>
    </w:p>
    <w:p w14:paraId="3B7A83E2" w14:textId="4956158F" w:rsidR="002A72E4" w:rsidRPr="00FC335F" w:rsidRDefault="002A72E4" w:rsidP="00FC33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2A72E4">
        <w:rPr>
          <w:rFonts w:ascii="Times New Roman" w:hAnsi="Times New Roman"/>
        </w:rPr>
        <w:t>If th</w:t>
      </w:r>
      <w:r w:rsidR="00FC335F">
        <w:rPr>
          <w:rFonts w:ascii="Times New Roman" w:hAnsi="Times New Roman"/>
        </w:rPr>
        <w:t>e problem above was changed to, “</w:t>
      </w:r>
      <w:r w:rsidRPr="00FC335F">
        <w:rPr>
          <w:rFonts w:ascii="Times New Roman" w:hAnsi="Times New Roman"/>
          <w:i/>
        </w:rPr>
        <w:t>Is this significant evidence to prove that the c</w:t>
      </w:r>
      <w:r w:rsidR="00FC335F">
        <w:rPr>
          <w:rFonts w:ascii="Times New Roman" w:hAnsi="Times New Roman"/>
          <w:i/>
        </w:rPr>
        <w:t>ost of an apartment is NOT $750”</w:t>
      </w:r>
    </w:p>
    <w:p w14:paraId="66224D11" w14:textId="77777777" w:rsidR="002A72E4" w:rsidRDefault="002A72E4" w:rsidP="002A72E4">
      <w:pPr>
        <w:pStyle w:val="ListParagraph"/>
        <w:spacing w:after="0" w:line="240" w:lineRule="auto"/>
        <w:ind w:firstLine="360"/>
        <w:rPr>
          <w:rFonts w:ascii="Times New Roman" w:hAnsi="Times New Roman"/>
        </w:rPr>
      </w:pPr>
    </w:p>
    <w:p w14:paraId="4CF36875" w14:textId="37743B2D" w:rsidR="002A72E4" w:rsidRPr="00B90007" w:rsidRDefault="00FC335F" w:rsidP="00FC335F">
      <w:pPr>
        <w:spacing w:after="0" w:line="240" w:lineRule="auto"/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Show how this would</w:t>
      </w:r>
      <w:r w:rsidR="002A72E4">
        <w:rPr>
          <w:rFonts w:ascii="Times New Roman" w:hAnsi="Times New Roman"/>
        </w:rPr>
        <w:t xml:space="preserve"> change</w:t>
      </w:r>
      <w:r w:rsidR="002A72E4" w:rsidRPr="00B90007">
        <w:rPr>
          <w:rFonts w:ascii="Times New Roman" w:hAnsi="Times New Roman"/>
        </w:rPr>
        <w:t>:</w:t>
      </w:r>
    </w:p>
    <w:p w14:paraId="30FB1DD5" w14:textId="77777777" w:rsidR="002A72E4" w:rsidRDefault="002A72E4" w:rsidP="002A72E4">
      <w:pPr>
        <w:pStyle w:val="ListParagraph"/>
        <w:spacing w:after="0" w:line="240" w:lineRule="auto"/>
        <w:rPr>
          <w:rFonts w:ascii="Times New Roman" w:hAnsi="Times New Roman"/>
        </w:rPr>
      </w:pPr>
    </w:p>
    <w:p w14:paraId="2CB4393D" w14:textId="4CC62E5C" w:rsidR="002A72E4" w:rsidRDefault="00FC335F" w:rsidP="002A72E4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curve (shading)</w:t>
      </w:r>
    </w:p>
    <w:p w14:paraId="69ED5D3B" w14:textId="09E861DE" w:rsid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32FF4A08" w14:textId="77777777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1904B03B" w14:textId="77777777" w:rsidR="002A72E4" w:rsidRDefault="002A72E4" w:rsidP="002A72E4">
      <w:pPr>
        <w:spacing w:after="0" w:line="240" w:lineRule="auto"/>
        <w:rPr>
          <w:rFonts w:ascii="Times New Roman" w:hAnsi="Times New Roman"/>
        </w:rPr>
      </w:pPr>
    </w:p>
    <w:p w14:paraId="63E97D74" w14:textId="77777777" w:rsidR="002A72E4" w:rsidRDefault="002A72E4" w:rsidP="002A72E4">
      <w:pPr>
        <w:spacing w:after="0" w:line="240" w:lineRule="auto"/>
        <w:rPr>
          <w:rFonts w:ascii="Times New Roman" w:hAnsi="Times New Roman"/>
        </w:rPr>
      </w:pPr>
    </w:p>
    <w:p w14:paraId="0F7EC9EC" w14:textId="77777777" w:rsidR="002A72E4" w:rsidRDefault="002A72E4" w:rsidP="002A72E4">
      <w:pPr>
        <w:spacing w:after="0" w:line="240" w:lineRule="auto"/>
        <w:rPr>
          <w:rFonts w:ascii="Times New Roman" w:hAnsi="Times New Roman"/>
        </w:rPr>
      </w:pPr>
    </w:p>
    <w:p w14:paraId="0E15231A" w14:textId="77777777" w:rsidR="002A72E4" w:rsidRPr="00B90007" w:rsidRDefault="002A72E4" w:rsidP="002A72E4">
      <w:pPr>
        <w:spacing w:after="0" w:line="240" w:lineRule="auto"/>
        <w:rPr>
          <w:rFonts w:ascii="Times New Roman" w:hAnsi="Times New Roman"/>
        </w:rPr>
      </w:pPr>
    </w:p>
    <w:p w14:paraId="5BF0510B" w14:textId="3C0B4A7F" w:rsidR="002A72E4" w:rsidRDefault="00FC335F" w:rsidP="002A72E4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p-value</w:t>
      </w:r>
    </w:p>
    <w:p w14:paraId="2D620078" w14:textId="77777777" w:rsidR="002A72E4" w:rsidRDefault="002A72E4" w:rsidP="002A72E4">
      <w:pPr>
        <w:pStyle w:val="ListParagraph"/>
        <w:spacing w:after="0" w:line="240" w:lineRule="auto"/>
        <w:rPr>
          <w:rFonts w:ascii="Times New Roman" w:hAnsi="Times New Roman"/>
        </w:rPr>
      </w:pPr>
    </w:p>
    <w:p w14:paraId="23B8BD88" w14:textId="5E5945C5" w:rsidR="002A72E4" w:rsidRDefault="00FC335F" w:rsidP="002A72E4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conclusion</w:t>
      </w:r>
    </w:p>
    <w:p w14:paraId="014BDE41" w14:textId="03C5FD6C" w:rsidR="002A72E4" w:rsidRDefault="002A72E4" w:rsidP="00FC335F">
      <w:pPr>
        <w:rPr>
          <w:rFonts w:ascii="Times New Roman" w:hAnsi="Times New Roman"/>
        </w:rPr>
      </w:pPr>
    </w:p>
    <w:p w14:paraId="09C7487D" w14:textId="1B39C95B" w:rsidR="00FC335F" w:rsidRPr="00FC335F" w:rsidRDefault="00FC335F" w:rsidP="00FC335F">
      <w:pPr>
        <w:spacing w:line="240" w:lineRule="auto"/>
        <w:rPr>
          <w:rFonts w:ascii="Times New Roman" w:hAnsi="Times New Roman"/>
        </w:rPr>
      </w:pPr>
      <w:r w:rsidRPr="00FC335F">
        <w:rPr>
          <w:rFonts w:ascii="Times New Roman" w:hAnsi="Times New Roman"/>
        </w:rPr>
        <w:lastRenderedPageBreak/>
        <w:t>Consider the following s</w:t>
      </w:r>
      <w:r>
        <w:rPr>
          <w:rFonts w:ascii="Times New Roman" w:hAnsi="Times New Roman"/>
        </w:rPr>
        <w:t>cenario to answer questions 7-10</w:t>
      </w:r>
      <w:r w:rsidRPr="00FC335F">
        <w:rPr>
          <w:rFonts w:ascii="Times New Roman" w:hAnsi="Times New Roman"/>
        </w:rPr>
        <w:t xml:space="preserve">:  </w:t>
      </w:r>
      <w:r w:rsidRPr="00FC335F">
        <w:rPr>
          <w:rFonts w:ascii="Times New Roman" w:eastAsia="Times New Roman" w:hAnsi="Times New Roman"/>
        </w:rPr>
        <w:t xml:space="preserve">A mean lead level of 15 parts per billion (ppb) </w:t>
      </w:r>
      <w:proofErr w:type="gramStart"/>
      <w:r w:rsidRPr="00FC335F">
        <w:rPr>
          <w:rFonts w:ascii="Times New Roman" w:eastAsia="Times New Roman" w:hAnsi="Times New Roman"/>
        </w:rPr>
        <w:t>is considered</w:t>
      </w:r>
      <w:proofErr w:type="gramEnd"/>
      <w:r w:rsidRPr="00FC335F">
        <w:rPr>
          <w:rFonts w:ascii="Times New Roman" w:eastAsia="Times New Roman" w:hAnsi="Times New Roman"/>
        </w:rPr>
        <w:t xml:space="preserve"> safe, while anything above 15 ppb is considered dangerous.  An environmentalist believes the Flint water is unsafe, so he takes a random sample of 200 households.  He finds the average lead level of the sample is 18.6 ppb.  </w:t>
      </w:r>
    </w:p>
    <w:p w14:paraId="362850EC" w14:textId="0341AE45" w:rsidR="00FC335F" w:rsidRPr="00FC335F" w:rsidRDefault="00FC335F" w:rsidP="00FC33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</w:rPr>
      </w:pPr>
      <w:r w:rsidRPr="00FC335F">
        <w:rPr>
          <w:rFonts w:ascii="Times New Roman" w:eastAsia="Times New Roman" w:hAnsi="Times New Roman"/>
          <w:color w:val="000000"/>
        </w:rPr>
        <w:t>Use the information above to perform a significance test to determine if the average level of lead in Flint’s water is above the safe level.  (SHOW ALL STEPS)</w:t>
      </w:r>
      <w:r w:rsidRPr="00FC335F">
        <w:rPr>
          <w:rFonts w:ascii="Times New Roman" w:eastAsia="Times New Roman" w:hAnsi="Times New Roman"/>
          <w:b/>
          <w:color w:val="000000"/>
        </w:rPr>
        <w:t xml:space="preserve">  </w:t>
      </w:r>
    </w:p>
    <w:p w14:paraId="43B546AD" w14:textId="77777777" w:rsidR="00FC335F" w:rsidRPr="00FC335F" w:rsidRDefault="00FC335F" w:rsidP="00FC33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55982C50" w14:textId="77777777" w:rsidR="00FC335F" w:rsidRPr="00FC335F" w:rsidRDefault="00FC335F" w:rsidP="00FC335F">
      <w:pPr>
        <w:spacing w:after="0" w:line="240" w:lineRule="auto"/>
        <w:rPr>
          <w:rFonts w:ascii="Times New Roman" w:eastAsia="Times New Roman" w:hAnsi="Times New Roman"/>
        </w:rPr>
      </w:pPr>
    </w:p>
    <w:p w14:paraId="49E8CFFB" w14:textId="77777777" w:rsidR="00FC335F" w:rsidRPr="00FC335F" w:rsidRDefault="00FC335F" w:rsidP="00FC335F">
      <w:pPr>
        <w:spacing w:after="0" w:line="240" w:lineRule="auto"/>
        <w:rPr>
          <w:rFonts w:ascii="Times New Roman" w:eastAsia="Times New Roman" w:hAnsi="Times New Roman"/>
        </w:rPr>
      </w:pPr>
    </w:p>
    <w:p w14:paraId="037F9EA3" w14:textId="77777777" w:rsidR="00FC335F" w:rsidRPr="00FC335F" w:rsidRDefault="00FC335F" w:rsidP="00FC335F">
      <w:pPr>
        <w:spacing w:after="0" w:line="240" w:lineRule="auto"/>
        <w:rPr>
          <w:rFonts w:ascii="Times New Roman" w:eastAsia="Times New Roman" w:hAnsi="Times New Roman"/>
        </w:rPr>
      </w:pPr>
    </w:p>
    <w:p w14:paraId="51F58D82" w14:textId="77777777" w:rsidR="00FC335F" w:rsidRPr="00FC335F" w:rsidRDefault="00FC335F" w:rsidP="00FC335F">
      <w:pPr>
        <w:spacing w:after="0" w:line="240" w:lineRule="auto"/>
        <w:rPr>
          <w:rFonts w:ascii="Times New Roman" w:eastAsia="Times New Roman" w:hAnsi="Times New Roman"/>
        </w:rPr>
      </w:pPr>
    </w:p>
    <w:p w14:paraId="54429A34" w14:textId="77777777" w:rsidR="00FC335F" w:rsidRPr="00FC335F" w:rsidRDefault="00FC335F" w:rsidP="00FC335F">
      <w:pPr>
        <w:spacing w:after="0" w:line="240" w:lineRule="auto"/>
        <w:rPr>
          <w:rFonts w:ascii="Times New Roman" w:eastAsia="Times New Roman" w:hAnsi="Times New Roman"/>
        </w:rPr>
      </w:pPr>
    </w:p>
    <w:p w14:paraId="1A229EE6" w14:textId="77777777" w:rsidR="00FC335F" w:rsidRPr="00FC335F" w:rsidRDefault="00FC335F" w:rsidP="00FC335F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B8A2ABF" w14:textId="77777777" w:rsidR="00B7004A" w:rsidRPr="00FC335F" w:rsidRDefault="00B7004A" w:rsidP="00FC335F">
      <w:pPr>
        <w:spacing w:after="0" w:line="240" w:lineRule="auto"/>
        <w:rPr>
          <w:rFonts w:ascii="Times New Roman" w:hAnsi="Times New Roman"/>
        </w:rPr>
      </w:pPr>
    </w:p>
    <w:p w14:paraId="5E96D9B8" w14:textId="77777777" w:rsidR="00B7004A" w:rsidRPr="00FC335F" w:rsidRDefault="00B7004A" w:rsidP="00FC335F">
      <w:pPr>
        <w:spacing w:after="0" w:line="240" w:lineRule="auto"/>
        <w:rPr>
          <w:rFonts w:ascii="Times New Roman" w:hAnsi="Times New Roman"/>
        </w:rPr>
      </w:pPr>
    </w:p>
    <w:p w14:paraId="5C2B5D1B" w14:textId="77777777" w:rsidR="00B7004A" w:rsidRPr="00FC335F" w:rsidRDefault="00B7004A" w:rsidP="00FC335F">
      <w:pPr>
        <w:spacing w:after="0" w:line="240" w:lineRule="auto"/>
        <w:rPr>
          <w:rFonts w:ascii="Times New Roman" w:hAnsi="Times New Roman"/>
        </w:rPr>
      </w:pPr>
    </w:p>
    <w:p w14:paraId="069FB8EB" w14:textId="77777777" w:rsidR="00B7004A" w:rsidRPr="00FC335F" w:rsidRDefault="00B7004A" w:rsidP="00FC335F">
      <w:pPr>
        <w:spacing w:after="0" w:line="240" w:lineRule="auto"/>
        <w:rPr>
          <w:rFonts w:ascii="Times New Roman" w:hAnsi="Times New Roman"/>
        </w:rPr>
      </w:pPr>
    </w:p>
    <w:p w14:paraId="3885B642" w14:textId="3D46A332" w:rsidR="00B7004A" w:rsidRPr="00FC335F" w:rsidRDefault="00B7004A" w:rsidP="00FC335F">
      <w:pPr>
        <w:spacing w:after="0" w:line="240" w:lineRule="auto"/>
        <w:rPr>
          <w:rFonts w:ascii="Times New Roman" w:hAnsi="Times New Roman"/>
        </w:rPr>
      </w:pPr>
    </w:p>
    <w:p w14:paraId="59EF888F" w14:textId="5556B628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338215D8" w14:textId="6880BDDF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52C2082D" w14:textId="78C09517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0F247F08" w14:textId="062A0A23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15D384FC" w14:textId="6EA167B9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41151C8B" w14:textId="61F4CF8B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07CAF98A" w14:textId="10D3E825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2C7D9215" w14:textId="685A03C5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604F9C18" w14:textId="69242466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2A955B89" w14:textId="3EE561A0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00DEFC37" w14:textId="77777777" w:rsidR="00FC335F" w:rsidRPr="00FC335F" w:rsidRDefault="00FC335F" w:rsidP="00FC335F">
      <w:pPr>
        <w:spacing w:after="0" w:line="240" w:lineRule="auto"/>
        <w:rPr>
          <w:rFonts w:ascii="Times New Roman" w:hAnsi="Times New Roman"/>
        </w:rPr>
      </w:pPr>
    </w:p>
    <w:p w14:paraId="7CADE63A" w14:textId="77777777" w:rsidR="00B7004A" w:rsidRPr="00FC335F" w:rsidRDefault="00B7004A" w:rsidP="00FC335F">
      <w:pPr>
        <w:spacing w:after="0" w:line="240" w:lineRule="auto"/>
        <w:rPr>
          <w:rFonts w:ascii="Times New Roman" w:hAnsi="Times New Roman"/>
        </w:rPr>
      </w:pPr>
    </w:p>
    <w:p w14:paraId="3666409F" w14:textId="77777777" w:rsidR="00B7004A" w:rsidRPr="00FC335F" w:rsidRDefault="00B7004A" w:rsidP="00FC335F">
      <w:pPr>
        <w:spacing w:after="0" w:line="240" w:lineRule="auto"/>
        <w:rPr>
          <w:rFonts w:ascii="Times New Roman" w:hAnsi="Times New Roman"/>
        </w:rPr>
      </w:pPr>
    </w:p>
    <w:p w14:paraId="0E712110" w14:textId="46E0E88F" w:rsidR="00FE22B7" w:rsidRPr="00FC335F" w:rsidRDefault="00FE22B7" w:rsidP="00FC335F">
      <w:pPr>
        <w:spacing w:after="0" w:line="240" w:lineRule="auto"/>
        <w:rPr>
          <w:rFonts w:ascii="Times New Roman" w:hAnsi="Times New Roman"/>
        </w:rPr>
      </w:pPr>
    </w:p>
    <w:p w14:paraId="47813B64" w14:textId="77777777" w:rsidR="0051556A" w:rsidRPr="00FC335F" w:rsidRDefault="0051556A" w:rsidP="00FC335F">
      <w:pPr>
        <w:spacing w:after="0" w:line="240" w:lineRule="auto"/>
        <w:rPr>
          <w:rFonts w:ascii="Times New Roman" w:hAnsi="Times New Roman"/>
        </w:rPr>
      </w:pPr>
    </w:p>
    <w:p w14:paraId="7FC6C9A4" w14:textId="079F6F03" w:rsidR="008B31B0" w:rsidRPr="00FC335F" w:rsidRDefault="008B31B0" w:rsidP="00FC335F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/>
          <w:b/>
        </w:rPr>
      </w:pPr>
      <w:r w:rsidRPr="00FC335F">
        <w:rPr>
          <w:rFonts w:ascii="Times New Roman" w:hAnsi="Times New Roman"/>
          <w:b/>
        </w:rPr>
        <w:t>Learning Target</w:t>
      </w:r>
      <w:r w:rsidRPr="00FC335F">
        <w:rPr>
          <w:rFonts w:ascii="Times New Roman" w:hAnsi="Times New Roman"/>
          <w:bCs/>
        </w:rPr>
        <w:t xml:space="preserve"> </w:t>
      </w:r>
      <w:r w:rsidRPr="00FC335F">
        <w:rPr>
          <w:rFonts w:ascii="Times New Roman" w:hAnsi="Times New Roman"/>
        </w:rPr>
        <w:sym w:font="Symbol" w:char="F0B7"/>
      </w:r>
      <w:r w:rsidRPr="00FC335F">
        <w:rPr>
          <w:rFonts w:ascii="Times New Roman" w:hAnsi="Times New Roman"/>
        </w:rPr>
        <w:t xml:space="preserve"> </w:t>
      </w:r>
      <w:r w:rsidR="00FC335F">
        <w:rPr>
          <w:rFonts w:ascii="Times New Roman" w:eastAsia="Times New Roman" w:hAnsi="Times New Roman"/>
          <w:b/>
        </w:rPr>
        <w:t>Errors with S</w:t>
      </w:r>
      <w:r w:rsidRPr="00FC335F">
        <w:rPr>
          <w:rFonts w:ascii="Times New Roman" w:eastAsia="Times New Roman" w:hAnsi="Times New Roman"/>
          <w:b/>
        </w:rPr>
        <w:t>ignif</w:t>
      </w:r>
      <w:r w:rsidR="00FC335F">
        <w:rPr>
          <w:rFonts w:ascii="Times New Roman" w:eastAsia="Times New Roman" w:hAnsi="Times New Roman"/>
          <w:b/>
        </w:rPr>
        <w:t>icance T</w:t>
      </w:r>
      <w:r w:rsidRPr="00FC335F">
        <w:rPr>
          <w:rFonts w:ascii="Times New Roman" w:eastAsia="Times New Roman" w:hAnsi="Times New Roman"/>
          <w:b/>
        </w:rPr>
        <w:t>ests</w:t>
      </w:r>
    </w:p>
    <w:p w14:paraId="6BB4908B" w14:textId="1182A4E9" w:rsidR="00FC335F" w:rsidRDefault="00FC335F" w:rsidP="00FC33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FC335F"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  <w:color w:val="000000"/>
        </w:rPr>
        <w:t>hat if the decis</w:t>
      </w: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>ion to reject H</w:t>
      </w:r>
      <w:r w:rsidRPr="00FC335F">
        <w:rPr>
          <w:rFonts w:ascii="Times New Roman" w:eastAsia="Times New Roman" w:hAnsi="Times New Roman"/>
          <w:color w:val="000000"/>
          <w:vertAlign w:val="subscript"/>
        </w:rPr>
        <w:t>0</w:t>
      </w:r>
      <w:r w:rsidRPr="00FC335F">
        <w:rPr>
          <w:rFonts w:ascii="Times New Roman" w:eastAsia="Times New Roman" w:hAnsi="Times New Roman"/>
          <w:color w:val="000000"/>
        </w:rPr>
        <w:t xml:space="preserve"> was not correct</w:t>
      </w:r>
      <w:r w:rsidR="003D4672" w:rsidRPr="00FC335F">
        <w:rPr>
          <w:rFonts w:ascii="Times New Roman" w:eastAsia="Times New Roman" w:hAnsi="Times New Roman"/>
          <w:color w:val="000000"/>
        </w:rPr>
        <w:t>…?</w:t>
      </w:r>
      <w:proofErr w:type="gramEnd"/>
    </w:p>
    <w:p w14:paraId="4A7477BA" w14:textId="77777777" w:rsidR="00FC335F" w:rsidRPr="00FC335F" w:rsidRDefault="00FC335F" w:rsidP="00FC335F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/>
          <w:color w:val="000000"/>
        </w:rPr>
      </w:pPr>
    </w:p>
    <w:p w14:paraId="09474530" w14:textId="0E35EAC1" w:rsidR="00FC335F" w:rsidRPr="00FC335F" w:rsidRDefault="00FC335F" w:rsidP="00FC335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FC335F">
        <w:rPr>
          <w:rFonts w:ascii="Times New Roman" w:eastAsia="Times New Roman" w:hAnsi="Times New Roman"/>
          <w:color w:val="000000"/>
        </w:rPr>
        <w:t>What type of error is this?</w:t>
      </w:r>
    </w:p>
    <w:p w14:paraId="457B96F3" w14:textId="77777777" w:rsidR="00FC335F" w:rsidRPr="00FC335F" w:rsidRDefault="00FC335F" w:rsidP="00FC335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</w:p>
    <w:p w14:paraId="3D3FCAF4" w14:textId="4E5E0DE1" w:rsidR="00FC335F" w:rsidRPr="00FC335F" w:rsidRDefault="00FC335F" w:rsidP="00FC335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FC335F">
        <w:rPr>
          <w:rFonts w:ascii="Times New Roman" w:eastAsia="Times New Roman" w:hAnsi="Times New Roman"/>
          <w:color w:val="000000"/>
        </w:rPr>
        <w:t>What would be a consequence of this error?</w:t>
      </w:r>
    </w:p>
    <w:p w14:paraId="36CFBED0" w14:textId="0A7287F5" w:rsidR="00FC335F" w:rsidRPr="00FC335F" w:rsidRDefault="00FC335F" w:rsidP="00FC33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AD80C86" w14:textId="77777777" w:rsidR="00FC335F" w:rsidRPr="00FC335F" w:rsidRDefault="00FC335F" w:rsidP="00FC335F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</w:rPr>
      </w:pPr>
    </w:p>
    <w:p w14:paraId="24D9C01B" w14:textId="12EE70AB" w:rsidR="00FC335F" w:rsidRPr="00FC335F" w:rsidRDefault="00FC335F" w:rsidP="00FC33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FA085E0" w14:textId="71220A5C" w:rsidR="00FC335F" w:rsidRDefault="00FC335F" w:rsidP="00FC33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FC335F">
        <w:rPr>
          <w:rFonts w:ascii="Times New Roman" w:eastAsia="Times New Roman" w:hAnsi="Times New Roman"/>
          <w:color w:val="000000"/>
        </w:rPr>
        <w:t xml:space="preserve">Now suppose the calculated P-value is 0.14.  </w:t>
      </w:r>
    </w:p>
    <w:p w14:paraId="41F46BED" w14:textId="77777777" w:rsidR="00FC335F" w:rsidRPr="00FC335F" w:rsidRDefault="00FC335F" w:rsidP="00FC335F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/>
          <w:color w:val="000000"/>
        </w:rPr>
      </w:pPr>
    </w:p>
    <w:p w14:paraId="31FD3A01" w14:textId="7E84D40C" w:rsidR="00FC335F" w:rsidRDefault="00FC335F" w:rsidP="00FC335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What would the decision be?</w:t>
      </w:r>
    </w:p>
    <w:p w14:paraId="52FCCE65" w14:textId="77777777" w:rsidR="00FC335F" w:rsidRDefault="00FC335F" w:rsidP="00FC335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</w:p>
    <w:p w14:paraId="2F31DE1E" w14:textId="4786D561" w:rsidR="00FC335F" w:rsidRPr="00FC335F" w:rsidRDefault="00FC335F" w:rsidP="00FC335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FC335F">
        <w:rPr>
          <w:rFonts w:ascii="Times New Roman" w:eastAsia="Times New Roman" w:hAnsi="Times New Roman"/>
        </w:rPr>
        <w:t xml:space="preserve">If this decision </w:t>
      </w:r>
      <w:proofErr w:type="gramStart"/>
      <w:r w:rsidRPr="00FC335F">
        <w:rPr>
          <w:rFonts w:ascii="Times New Roman" w:eastAsia="Times New Roman" w:hAnsi="Times New Roman"/>
        </w:rPr>
        <w:t>was</w:t>
      </w:r>
      <w:proofErr w:type="gramEnd"/>
      <w:r w:rsidRPr="00FC335F">
        <w:rPr>
          <w:rFonts w:ascii="Times New Roman" w:eastAsia="Times New Roman" w:hAnsi="Times New Roman"/>
        </w:rPr>
        <w:t xml:space="preserve"> incorrect, what type of error would this be?  </w:t>
      </w:r>
    </w:p>
    <w:p w14:paraId="1AB4B82B" w14:textId="39AB1837" w:rsidR="00FC335F" w:rsidRPr="00FC335F" w:rsidRDefault="00FC335F" w:rsidP="00FC33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3EF0919" w14:textId="64C9DD0B" w:rsidR="00FC335F" w:rsidRPr="00FC335F" w:rsidRDefault="00FC335F" w:rsidP="00FC335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FC335F">
        <w:rPr>
          <w:rFonts w:ascii="Times New Roman" w:eastAsia="Times New Roman" w:hAnsi="Times New Roman"/>
        </w:rPr>
        <w:t>What would be a consequence of this error?</w:t>
      </w:r>
    </w:p>
    <w:p w14:paraId="643CF42C" w14:textId="77777777" w:rsidR="00FC335F" w:rsidRPr="00FC335F" w:rsidRDefault="00FC335F" w:rsidP="00FC335F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</w:rPr>
      </w:pPr>
    </w:p>
    <w:p w14:paraId="11703200" w14:textId="77777777" w:rsidR="00FC335F" w:rsidRPr="00FC335F" w:rsidRDefault="00FC335F" w:rsidP="00FC335F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</w:rPr>
      </w:pPr>
    </w:p>
    <w:p w14:paraId="77694CF5" w14:textId="00F8B3DA" w:rsidR="00FC335F" w:rsidRPr="00FC335F" w:rsidRDefault="00FC335F" w:rsidP="00FC335F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</w:rPr>
      </w:pPr>
    </w:p>
    <w:p w14:paraId="1DBA57B4" w14:textId="3D0DFB38" w:rsidR="00FC335F" w:rsidRPr="00FC335F" w:rsidRDefault="00FC335F" w:rsidP="00FC33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FC335F">
        <w:rPr>
          <w:rFonts w:ascii="Times New Roman" w:eastAsia="Times New Roman" w:hAnsi="Times New Roman"/>
          <w:color w:val="000000"/>
        </w:rPr>
        <w:t>Which error is more serious</w:t>
      </w:r>
      <w:r>
        <w:rPr>
          <w:rFonts w:ascii="Times New Roman" w:eastAsia="Times New Roman" w:hAnsi="Times New Roman"/>
          <w:color w:val="000000"/>
        </w:rPr>
        <w:t xml:space="preserve"> – a Type I or Type II Error </w:t>
      </w:r>
      <w:r w:rsidR="003D4672">
        <w:rPr>
          <w:rFonts w:ascii="Times New Roman" w:eastAsia="Times New Roman" w:hAnsi="Times New Roman"/>
          <w:color w:val="000000"/>
        </w:rPr>
        <w:t>- in</w:t>
      </w:r>
      <w:r>
        <w:rPr>
          <w:rFonts w:ascii="Times New Roman" w:eastAsia="Times New Roman" w:hAnsi="Times New Roman"/>
          <w:color w:val="000000"/>
        </w:rPr>
        <w:t xml:space="preserve"> the Flint Water Crisis scenario?</w:t>
      </w:r>
      <w:r w:rsidRPr="00FC335F">
        <w:rPr>
          <w:rFonts w:ascii="Times New Roman" w:eastAsia="Times New Roman" w:hAnsi="Times New Roman"/>
          <w:color w:val="000000"/>
        </w:rPr>
        <w:t xml:space="preserve">  Explain.</w:t>
      </w:r>
    </w:p>
    <w:p w14:paraId="10C3623F" w14:textId="77777777" w:rsidR="00FC335F" w:rsidRPr="00FC335F" w:rsidRDefault="00FC335F" w:rsidP="00FC33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D97A618" w14:textId="6AC6C8C8" w:rsidR="00FC335F" w:rsidRPr="00FC335F" w:rsidRDefault="00FC335F" w:rsidP="00FC335F">
      <w:pPr>
        <w:spacing w:after="0" w:line="240" w:lineRule="auto"/>
        <w:rPr>
          <w:rFonts w:ascii="Times New Roman" w:eastAsia="Times New Roman" w:hAnsi="Times New Roman"/>
        </w:rPr>
      </w:pPr>
    </w:p>
    <w:sectPr w:rsidR="00FC335F" w:rsidRPr="00FC335F" w:rsidSect="00937BFA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EF11" w14:textId="77777777" w:rsidR="0063021D" w:rsidRDefault="0063021D" w:rsidP="006B1F17">
      <w:pPr>
        <w:spacing w:after="0" w:line="240" w:lineRule="auto"/>
      </w:pPr>
      <w:r>
        <w:separator/>
      </w:r>
    </w:p>
  </w:endnote>
  <w:endnote w:type="continuationSeparator" w:id="0">
    <w:p w14:paraId="3D4A1E1D" w14:textId="77777777" w:rsidR="0063021D" w:rsidRDefault="0063021D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6873" w14:textId="77777777" w:rsidR="0063021D" w:rsidRDefault="0063021D" w:rsidP="006B1F17">
      <w:pPr>
        <w:spacing w:after="0" w:line="240" w:lineRule="auto"/>
      </w:pPr>
      <w:r>
        <w:separator/>
      </w:r>
    </w:p>
  </w:footnote>
  <w:footnote w:type="continuationSeparator" w:id="0">
    <w:p w14:paraId="5B049037" w14:textId="77777777" w:rsidR="0063021D" w:rsidRDefault="0063021D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871C" w14:textId="77777777" w:rsidR="00937BFA" w:rsidRPr="00FA0E83" w:rsidRDefault="00937BFA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Pr="00FA0E83">
      <w:rPr>
        <w:rFonts w:ascii="Times New Roman" w:hAnsi="Times New Roman"/>
        <w:szCs w:val="24"/>
      </w:rPr>
      <w:tab/>
    </w:r>
    <w:r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47E"/>
    <w:multiLevelType w:val="hybridMultilevel"/>
    <w:tmpl w:val="4FCCC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E50A9"/>
    <w:multiLevelType w:val="hybridMultilevel"/>
    <w:tmpl w:val="9DD0C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50F"/>
    <w:multiLevelType w:val="hybridMultilevel"/>
    <w:tmpl w:val="91FA9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428"/>
    <w:multiLevelType w:val="hybridMultilevel"/>
    <w:tmpl w:val="EF66A9EA"/>
    <w:lvl w:ilvl="0" w:tplc="B30EAC64">
      <w:start w:val="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75158"/>
    <w:multiLevelType w:val="hybridMultilevel"/>
    <w:tmpl w:val="421C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0090"/>
    <w:multiLevelType w:val="hybridMultilevel"/>
    <w:tmpl w:val="E8DC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A48"/>
    <w:multiLevelType w:val="hybridMultilevel"/>
    <w:tmpl w:val="50E61554"/>
    <w:lvl w:ilvl="0" w:tplc="00C61134">
      <w:start w:val="1"/>
      <w:numFmt w:val="lowerLetter"/>
      <w:lvlText w:val="%1.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63F65"/>
    <w:multiLevelType w:val="hybridMultilevel"/>
    <w:tmpl w:val="88383AD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33341F"/>
    <w:multiLevelType w:val="hybridMultilevel"/>
    <w:tmpl w:val="9DD0C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3396"/>
    <w:multiLevelType w:val="hybridMultilevel"/>
    <w:tmpl w:val="A0763860"/>
    <w:lvl w:ilvl="0" w:tplc="F3F24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D29D8"/>
    <w:multiLevelType w:val="hybridMultilevel"/>
    <w:tmpl w:val="F69AF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63676"/>
    <w:multiLevelType w:val="hybridMultilevel"/>
    <w:tmpl w:val="5E2884EE"/>
    <w:lvl w:ilvl="0" w:tplc="0E3A11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9541D3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2DD2"/>
    <w:multiLevelType w:val="hybridMultilevel"/>
    <w:tmpl w:val="33FCC4D8"/>
    <w:lvl w:ilvl="0" w:tplc="5E3ECC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4A27B2"/>
    <w:multiLevelType w:val="hybridMultilevel"/>
    <w:tmpl w:val="BFD624C2"/>
    <w:lvl w:ilvl="0" w:tplc="1E3E81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21A2D"/>
    <w:multiLevelType w:val="hybridMultilevel"/>
    <w:tmpl w:val="83968DB0"/>
    <w:lvl w:ilvl="0" w:tplc="01E2A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37BBD"/>
    <w:multiLevelType w:val="hybridMultilevel"/>
    <w:tmpl w:val="05CE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1607E"/>
    <w:multiLevelType w:val="hybridMultilevel"/>
    <w:tmpl w:val="2E28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971EC"/>
    <w:multiLevelType w:val="hybridMultilevel"/>
    <w:tmpl w:val="AACAA758"/>
    <w:lvl w:ilvl="0" w:tplc="E8B4CA06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F4FE4C3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3D18"/>
    <w:multiLevelType w:val="hybridMultilevel"/>
    <w:tmpl w:val="84542A98"/>
    <w:lvl w:ilvl="0" w:tplc="E8B4CA06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F4FE4C3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5263"/>
    <w:multiLevelType w:val="hybridMultilevel"/>
    <w:tmpl w:val="E90CF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25853"/>
    <w:multiLevelType w:val="hybridMultilevel"/>
    <w:tmpl w:val="6CD47E48"/>
    <w:lvl w:ilvl="0" w:tplc="04090019">
      <w:start w:val="1"/>
      <w:numFmt w:val="low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5F0D2DBE"/>
    <w:multiLevelType w:val="hybridMultilevel"/>
    <w:tmpl w:val="AACAA758"/>
    <w:lvl w:ilvl="0" w:tplc="E8B4C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4FE4C3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743F2"/>
    <w:multiLevelType w:val="hybridMultilevel"/>
    <w:tmpl w:val="478A10C8"/>
    <w:lvl w:ilvl="0" w:tplc="BA74A8D4">
      <w:start w:val="7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5C51C0"/>
    <w:multiLevelType w:val="hybridMultilevel"/>
    <w:tmpl w:val="DD549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647E9"/>
    <w:multiLevelType w:val="hybridMultilevel"/>
    <w:tmpl w:val="A5A8B7C4"/>
    <w:lvl w:ilvl="0" w:tplc="B5841F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EF3327"/>
    <w:multiLevelType w:val="hybridMultilevel"/>
    <w:tmpl w:val="042A42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03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0A3993"/>
    <w:multiLevelType w:val="multilevel"/>
    <w:tmpl w:val="1CD8E84C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7" w15:restartNumberingAfterBreak="0">
    <w:nsid w:val="68170FA8"/>
    <w:multiLevelType w:val="hybridMultilevel"/>
    <w:tmpl w:val="CB621C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A6968"/>
    <w:multiLevelType w:val="hybridMultilevel"/>
    <w:tmpl w:val="21E49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0263C"/>
    <w:multiLevelType w:val="hybridMultilevel"/>
    <w:tmpl w:val="1F30D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A10EE"/>
    <w:multiLevelType w:val="hybridMultilevel"/>
    <w:tmpl w:val="E89071A8"/>
    <w:lvl w:ilvl="0" w:tplc="8F7E4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453748"/>
    <w:multiLevelType w:val="hybridMultilevel"/>
    <w:tmpl w:val="235AB9E0"/>
    <w:lvl w:ilvl="0" w:tplc="046E5CCA">
      <w:start w:val="15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A93F94"/>
    <w:multiLevelType w:val="hybridMultilevel"/>
    <w:tmpl w:val="7E76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D27E0"/>
    <w:multiLevelType w:val="hybridMultilevel"/>
    <w:tmpl w:val="44CA882C"/>
    <w:lvl w:ilvl="0" w:tplc="3DDA26B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3A3A72"/>
    <w:multiLevelType w:val="hybridMultilevel"/>
    <w:tmpl w:val="03A0630E"/>
    <w:lvl w:ilvl="0" w:tplc="00C61134">
      <w:start w:val="1"/>
      <w:numFmt w:val="lowerLetter"/>
      <w:lvlText w:val="%1.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27"/>
  </w:num>
  <w:num w:numId="5">
    <w:abstractNumId w:val="19"/>
  </w:num>
  <w:num w:numId="6">
    <w:abstractNumId w:val="3"/>
  </w:num>
  <w:num w:numId="7">
    <w:abstractNumId w:val="31"/>
  </w:num>
  <w:num w:numId="8">
    <w:abstractNumId w:val="28"/>
  </w:num>
  <w:num w:numId="9">
    <w:abstractNumId w:val="22"/>
  </w:num>
  <w:num w:numId="10">
    <w:abstractNumId w:val="9"/>
  </w:num>
  <w:num w:numId="11">
    <w:abstractNumId w:val="14"/>
  </w:num>
  <w:num w:numId="12">
    <w:abstractNumId w:val="23"/>
  </w:num>
  <w:num w:numId="13">
    <w:abstractNumId w:val="34"/>
  </w:num>
  <w:num w:numId="14">
    <w:abstractNumId w:val="6"/>
  </w:num>
  <w:num w:numId="15">
    <w:abstractNumId w:val="5"/>
  </w:num>
  <w:num w:numId="16">
    <w:abstractNumId w:val="20"/>
  </w:num>
  <w:num w:numId="17">
    <w:abstractNumId w:val="8"/>
  </w:num>
  <w:num w:numId="18">
    <w:abstractNumId w:val="2"/>
  </w:num>
  <w:num w:numId="19">
    <w:abstractNumId w:val="1"/>
  </w:num>
  <w:num w:numId="20">
    <w:abstractNumId w:val="30"/>
  </w:num>
  <w:num w:numId="21">
    <w:abstractNumId w:val="32"/>
  </w:num>
  <w:num w:numId="22">
    <w:abstractNumId w:val="11"/>
  </w:num>
  <w:num w:numId="23">
    <w:abstractNumId w:val="16"/>
  </w:num>
  <w:num w:numId="24">
    <w:abstractNumId w:val="18"/>
  </w:num>
  <w:num w:numId="25">
    <w:abstractNumId w:val="7"/>
  </w:num>
  <w:num w:numId="26">
    <w:abstractNumId w:val="15"/>
  </w:num>
  <w:num w:numId="27">
    <w:abstractNumId w:val="4"/>
  </w:num>
  <w:num w:numId="28">
    <w:abstractNumId w:val="0"/>
  </w:num>
  <w:num w:numId="29">
    <w:abstractNumId w:val="13"/>
  </w:num>
  <w:num w:numId="30">
    <w:abstractNumId w:val="21"/>
  </w:num>
  <w:num w:numId="31">
    <w:abstractNumId w:val="17"/>
  </w:num>
  <w:num w:numId="32">
    <w:abstractNumId w:val="33"/>
  </w:num>
  <w:num w:numId="33">
    <w:abstractNumId w:val="29"/>
  </w:num>
  <w:num w:numId="34">
    <w:abstractNumId w:val="10"/>
  </w:num>
  <w:num w:numId="3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31D46"/>
    <w:rsid w:val="000369A5"/>
    <w:rsid w:val="000373FC"/>
    <w:rsid w:val="00042212"/>
    <w:rsid w:val="00044832"/>
    <w:rsid w:val="000675FE"/>
    <w:rsid w:val="00072BE9"/>
    <w:rsid w:val="000763A3"/>
    <w:rsid w:val="00080104"/>
    <w:rsid w:val="000952E3"/>
    <w:rsid w:val="000A4872"/>
    <w:rsid w:val="000B7FF3"/>
    <w:rsid w:val="000C0CBD"/>
    <w:rsid w:val="000C1370"/>
    <w:rsid w:val="000C26A2"/>
    <w:rsid w:val="000D4C6A"/>
    <w:rsid w:val="00100837"/>
    <w:rsid w:val="00100B0E"/>
    <w:rsid w:val="001056E0"/>
    <w:rsid w:val="00121AC8"/>
    <w:rsid w:val="00145ED8"/>
    <w:rsid w:val="001575DB"/>
    <w:rsid w:val="00165D12"/>
    <w:rsid w:val="00167B4B"/>
    <w:rsid w:val="00176926"/>
    <w:rsid w:val="00177651"/>
    <w:rsid w:val="0018464B"/>
    <w:rsid w:val="0018627C"/>
    <w:rsid w:val="00195109"/>
    <w:rsid w:val="001A1053"/>
    <w:rsid w:val="001A6B5E"/>
    <w:rsid w:val="001B150F"/>
    <w:rsid w:val="001B7E86"/>
    <w:rsid w:val="001C3A11"/>
    <w:rsid w:val="001C3B04"/>
    <w:rsid w:val="001C7769"/>
    <w:rsid w:val="001D4EBD"/>
    <w:rsid w:val="001E23F1"/>
    <w:rsid w:val="001E57A3"/>
    <w:rsid w:val="002018FB"/>
    <w:rsid w:val="00202FB4"/>
    <w:rsid w:val="002068E3"/>
    <w:rsid w:val="002330C4"/>
    <w:rsid w:val="00240D10"/>
    <w:rsid w:val="0026041B"/>
    <w:rsid w:val="00260F9B"/>
    <w:rsid w:val="002708A7"/>
    <w:rsid w:val="002833C4"/>
    <w:rsid w:val="00291DA7"/>
    <w:rsid w:val="002920DC"/>
    <w:rsid w:val="002A72E4"/>
    <w:rsid w:val="002C5232"/>
    <w:rsid w:val="002C69F8"/>
    <w:rsid w:val="002E14E5"/>
    <w:rsid w:val="002E4FDA"/>
    <w:rsid w:val="002F18B2"/>
    <w:rsid w:val="002F31E1"/>
    <w:rsid w:val="002F676A"/>
    <w:rsid w:val="002F78DE"/>
    <w:rsid w:val="00302523"/>
    <w:rsid w:val="00310172"/>
    <w:rsid w:val="00310E11"/>
    <w:rsid w:val="0031314F"/>
    <w:rsid w:val="00320062"/>
    <w:rsid w:val="00325FE8"/>
    <w:rsid w:val="00332369"/>
    <w:rsid w:val="00332D9F"/>
    <w:rsid w:val="0035691A"/>
    <w:rsid w:val="0037659A"/>
    <w:rsid w:val="00395759"/>
    <w:rsid w:val="003A2B31"/>
    <w:rsid w:val="003C6E6D"/>
    <w:rsid w:val="003D4672"/>
    <w:rsid w:val="003D4C44"/>
    <w:rsid w:val="003F0D34"/>
    <w:rsid w:val="003F4C33"/>
    <w:rsid w:val="003F5606"/>
    <w:rsid w:val="003F63D4"/>
    <w:rsid w:val="00412594"/>
    <w:rsid w:val="00444624"/>
    <w:rsid w:val="004545E1"/>
    <w:rsid w:val="0045500C"/>
    <w:rsid w:val="00455B6D"/>
    <w:rsid w:val="00462D48"/>
    <w:rsid w:val="004639D6"/>
    <w:rsid w:val="0046416E"/>
    <w:rsid w:val="00470D44"/>
    <w:rsid w:val="0047432C"/>
    <w:rsid w:val="004908F4"/>
    <w:rsid w:val="00494D41"/>
    <w:rsid w:val="004A28F2"/>
    <w:rsid w:val="004A6929"/>
    <w:rsid w:val="004B0AF2"/>
    <w:rsid w:val="004D0789"/>
    <w:rsid w:val="004D28AB"/>
    <w:rsid w:val="004E086B"/>
    <w:rsid w:val="00507272"/>
    <w:rsid w:val="00507743"/>
    <w:rsid w:val="00510A9C"/>
    <w:rsid w:val="0051556A"/>
    <w:rsid w:val="0051644F"/>
    <w:rsid w:val="00524EF4"/>
    <w:rsid w:val="00542D32"/>
    <w:rsid w:val="00546DAE"/>
    <w:rsid w:val="005879E7"/>
    <w:rsid w:val="00594120"/>
    <w:rsid w:val="005A118E"/>
    <w:rsid w:val="005A4F4A"/>
    <w:rsid w:val="005B43D0"/>
    <w:rsid w:val="005B5709"/>
    <w:rsid w:val="005C00A0"/>
    <w:rsid w:val="005E354D"/>
    <w:rsid w:val="005F44D2"/>
    <w:rsid w:val="006109D4"/>
    <w:rsid w:val="0063021D"/>
    <w:rsid w:val="00637523"/>
    <w:rsid w:val="00641C20"/>
    <w:rsid w:val="0064565E"/>
    <w:rsid w:val="00674AD7"/>
    <w:rsid w:val="00675E01"/>
    <w:rsid w:val="006B1F17"/>
    <w:rsid w:val="006B6D2E"/>
    <w:rsid w:val="0073666A"/>
    <w:rsid w:val="007759FB"/>
    <w:rsid w:val="007838C1"/>
    <w:rsid w:val="0079440C"/>
    <w:rsid w:val="007A7C08"/>
    <w:rsid w:val="007B0453"/>
    <w:rsid w:val="007B378F"/>
    <w:rsid w:val="00800789"/>
    <w:rsid w:val="008117BF"/>
    <w:rsid w:val="008349A7"/>
    <w:rsid w:val="00866CE1"/>
    <w:rsid w:val="008845B7"/>
    <w:rsid w:val="0089115F"/>
    <w:rsid w:val="00895CFD"/>
    <w:rsid w:val="008B31B0"/>
    <w:rsid w:val="008C5AB1"/>
    <w:rsid w:val="00906B15"/>
    <w:rsid w:val="00937BFA"/>
    <w:rsid w:val="0094182E"/>
    <w:rsid w:val="00950931"/>
    <w:rsid w:val="009729F8"/>
    <w:rsid w:val="009A25DB"/>
    <w:rsid w:val="009A6A61"/>
    <w:rsid w:val="009B1EC0"/>
    <w:rsid w:val="009B234D"/>
    <w:rsid w:val="009D19D9"/>
    <w:rsid w:val="009D72DC"/>
    <w:rsid w:val="009D7986"/>
    <w:rsid w:val="009F03E8"/>
    <w:rsid w:val="00A00EA9"/>
    <w:rsid w:val="00A01543"/>
    <w:rsid w:val="00A03DF3"/>
    <w:rsid w:val="00A165EE"/>
    <w:rsid w:val="00A31D3B"/>
    <w:rsid w:val="00A34309"/>
    <w:rsid w:val="00A52B94"/>
    <w:rsid w:val="00A570B9"/>
    <w:rsid w:val="00A57DF7"/>
    <w:rsid w:val="00A63008"/>
    <w:rsid w:val="00A6398E"/>
    <w:rsid w:val="00A77C4A"/>
    <w:rsid w:val="00A8743B"/>
    <w:rsid w:val="00A921EC"/>
    <w:rsid w:val="00A96064"/>
    <w:rsid w:val="00AA7AD4"/>
    <w:rsid w:val="00AB29B1"/>
    <w:rsid w:val="00AC5E90"/>
    <w:rsid w:val="00AE2D49"/>
    <w:rsid w:val="00AE3B95"/>
    <w:rsid w:val="00B32EFD"/>
    <w:rsid w:val="00B37B76"/>
    <w:rsid w:val="00B6714E"/>
    <w:rsid w:val="00B7004A"/>
    <w:rsid w:val="00B7783F"/>
    <w:rsid w:val="00B835BB"/>
    <w:rsid w:val="00B83BD5"/>
    <w:rsid w:val="00B90007"/>
    <w:rsid w:val="00BC0ACD"/>
    <w:rsid w:val="00BC1946"/>
    <w:rsid w:val="00C052C5"/>
    <w:rsid w:val="00C10ACD"/>
    <w:rsid w:val="00C116AB"/>
    <w:rsid w:val="00C4238B"/>
    <w:rsid w:val="00C46C27"/>
    <w:rsid w:val="00C52552"/>
    <w:rsid w:val="00C568A9"/>
    <w:rsid w:val="00C57E72"/>
    <w:rsid w:val="00C73A0B"/>
    <w:rsid w:val="00CA4682"/>
    <w:rsid w:val="00CB5AAF"/>
    <w:rsid w:val="00CB7CA5"/>
    <w:rsid w:val="00CD375E"/>
    <w:rsid w:val="00CE5E06"/>
    <w:rsid w:val="00CE66C7"/>
    <w:rsid w:val="00D0086B"/>
    <w:rsid w:val="00D06104"/>
    <w:rsid w:val="00D07AC3"/>
    <w:rsid w:val="00D12F3B"/>
    <w:rsid w:val="00D22EF4"/>
    <w:rsid w:val="00D35B3A"/>
    <w:rsid w:val="00D41B45"/>
    <w:rsid w:val="00D6359F"/>
    <w:rsid w:val="00D73375"/>
    <w:rsid w:val="00D84C08"/>
    <w:rsid w:val="00D863E5"/>
    <w:rsid w:val="00D92C0F"/>
    <w:rsid w:val="00DA603A"/>
    <w:rsid w:val="00DB49E5"/>
    <w:rsid w:val="00DB5A87"/>
    <w:rsid w:val="00DE1938"/>
    <w:rsid w:val="00DF16CA"/>
    <w:rsid w:val="00DF320A"/>
    <w:rsid w:val="00E04158"/>
    <w:rsid w:val="00E151E6"/>
    <w:rsid w:val="00E236E2"/>
    <w:rsid w:val="00E61683"/>
    <w:rsid w:val="00E67471"/>
    <w:rsid w:val="00E76424"/>
    <w:rsid w:val="00E96745"/>
    <w:rsid w:val="00EA2EE5"/>
    <w:rsid w:val="00EB374C"/>
    <w:rsid w:val="00ED16A3"/>
    <w:rsid w:val="00ED32A0"/>
    <w:rsid w:val="00EF6456"/>
    <w:rsid w:val="00F11286"/>
    <w:rsid w:val="00F115AC"/>
    <w:rsid w:val="00F149C2"/>
    <w:rsid w:val="00F358E3"/>
    <w:rsid w:val="00F467C3"/>
    <w:rsid w:val="00F4719D"/>
    <w:rsid w:val="00F605C1"/>
    <w:rsid w:val="00F62C4F"/>
    <w:rsid w:val="00F659FC"/>
    <w:rsid w:val="00F75A4F"/>
    <w:rsid w:val="00F815F1"/>
    <w:rsid w:val="00F87CB0"/>
    <w:rsid w:val="00FA01AF"/>
    <w:rsid w:val="00FA0E83"/>
    <w:rsid w:val="00FC00F0"/>
    <w:rsid w:val="00FC3093"/>
    <w:rsid w:val="00FC335F"/>
    <w:rsid w:val="00FC6360"/>
    <w:rsid w:val="00FD4510"/>
    <w:rsid w:val="00FE22B7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82CB0"/>
  <w15:docId w15:val="{B3BA6A9B-1266-4D57-ACB6-A7143694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  <w:style w:type="paragraph" w:styleId="NoSpacing">
    <w:name w:val="No Spacing"/>
    <w:uiPriority w:val="1"/>
    <w:qFormat/>
    <w:rsid w:val="00D22EF4"/>
    <w:rPr>
      <w:rFonts w:ascii="Times New Roman" w:eastAsiaTheme="minorHAnsi" w:hAnsi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ED63-282C-4B98-9FD1-4CD4FCA4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Bogues, Denise</cp:lastModifiedBy>
  <cp:revision>12</cp:revision>
  <cp:lastPrinted>2016-06-10T11:38:00Z</cp:lastPrinted>
  <dcterms:created xsi:type="dcterms:W3CDTF">2017-04-26T18:34:00Z</dcterms:created>
  <dcterms:modified xsi:type="dcterms:W3CDTF">2018-04-19T16:09:00Z</dcterms:modified>
</cp:coreProperties>
</file>