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94" w:rsidRDefault="002876AE">
      <w:r>
        <w:t>THE NIGHT BEFORE THE AP STATS EXAM</w:t>
      </w:r>
    </w:p>
    <w:p w:rsidR="002876AE" w:rsidRDefault="002876AE" w:rsidP="002876AE">
      <w:pPr>
        <w:pStyle w:val="ListParagraph"/>
        <w:numPr>
          <w:ilvl w:val="0"/>
          <w:numId w:val="1"/>
        </w:numPr>
      </w:pPr>
      <w:r>
        <w:t xml:space="preserve"> I would like to estimate the average weight of all students at our school.  I sample 50 students randomly and ask them their weight.  The statistics from this sample are a mean of 135.4 lbs. with a standard deviation of 11 lbs.</w:t>
      </w:r>
    </w:p>
    <w:p w:rsidR="002876AE" w:rsidRDefault="002876AE" w:rsidP="002876AE">
      <w:pPr>
        <w:pStyle w:val="ListParagraph"/>
        <w:numPr>
          <w:ilvl w:val="0"/>
          <w:numId w:val="2"/>
        </w:numPr>
      </w:pPr>
      <w:r>
        <w:t xml:space="preserve"> Find and interpret a 95% confidence interval to predict the mean weight.</w:t>
      </w:r>
    </w:p>
    <w:p w:rsidR="002876AE" w:rsidRDefault="002876AE" w:rsidP="002876AE">
      <w:pPr>
        <w:pStyle w:val="ListParagraph"/>
        <w:numPr>
          <w:ilvl w:val="0"/>
          <w:numId w:val="2"/>
        </w:numPr>
      </w:pPr>
      <w:r>
        <w:t>What is the margin of error of the interval?</w:t>
      </w:r>
    </w:p>
    <w:p w:rsidR="002876AE" w:rsidRDefault="002876AE" w:rsidP="002876AE">
      <w:pPr>
        <w:pStyle w:val="ListParagraph"/>
        <w:numPr>
          <w:ilvl w:val="0"/>
          <w:numId w:val="2"/>
        </w:numPr>
      </w:pPr>
      <w:r>
        <w:t>What is the meaning of 95% confidence?</w:t>
      </w:r>
    </w:p>
    <w:p w:rsidR="002876AE" w:rsidRDefault="002876AE" w:rsidP="002876AE">
      <w:pPr>
        <w:pStyle w:val="ListParagraph"/>
        <w:ind w:left="1080"/>
      </w:pPr>
    </w:p>
    <w:p w:rsidR="0030274F" w:rsidRDefault="0030274F" w:rsidP="002876AE">
      <w:pPr>
        <w:pStyle w:val="ListParagraph"/>
        <w:ind w:left="1080"/>
      </w:pPr>
    </w:p>
    <w:p w:rsidR="0030274F" w:rsidRDefault="0030274F" w:rsidP="002876AE">
      <w:pPr>
        <w:pStyle w:val="ListParagraph"/>
        <w:ind w:left="1080"/>
      </w:pPr>
    </w:p>
    <w:p w:rsidR="002876AE" w:rsidRDefault="002876AE" w:rsidP="002876AE">
      <w:pPr>
        <w:pStyle w:val="ListParagraph"/>
        <w:numPr>
          <w:ilvl w:val="0"/>
          <w:numId w:val="1"/>
        </w:numPr>
      </w:pPr>
      <w:r>
        <w:t>I randomly sample 50 students.  15 of them are considered overweight by certain standards.  Use this to create a 90% confidence interval and interpret this.</w:t>
      </w:r>
    </w:p>
    <w:p w:rsidR="002876AE" w:rsidRDefault="002876AE" w:rsidP="002876AE">
      <w:pPr>
        <w:pStyle w:val="ListParagraph"/>
      </w:pPr>
    </w:p>
    <w:p w:rsidR="0030274F" w:rsidRDefault="0030274F" w:rsidP="002876AE">
      <w:pPr>
        <w:pStyle w:val="ListParagraph"/>
      </w:pPr>
    </w:p>
    <w:p w:rsidR="0030274F" w:rsidRDefault="0030274F" w:rsidP="002876AE">
      <w:pPr>
        <w:pStyle w:val="ListParagraph"/>
      </w:pPr>
    </w:p>
    <w:p w:rsidR="002876AE" w:rsidRDefault="002876AE" w:rsidP="002876AE">
      <w:pPr>
        <w:pStyle w:val="ListParagraph"/>
        <w:numPr>
          <w:ilvl w:val="0"/>
          <w:numId w:val="1"/>
        </w:numPr>
      </w:pPr>
      <w:r>
        <w:t>You are testing the effects of a new protein powder on 140 mice.  70 mice are randomly chosen for the treatment group (new powder) and the remaining 70 mice are in the control group.  The protein powder group gains an average of 0.8 lbs. with a standard deviation of 0.5 lbs.  The control group gains an average of 0.4 lbs. with a standard deviation of 0.4 lbs.  The control group and the protein group are independent.</w:t>
      </w:r>
    </w:p>
    <w:p w:rsidR="002876AE" w:rsidRDefault="002876AE" w:rsidP="002876AE">
      <w:pPr>
        <w:pStyle w:val="ListParagraph"/>
      </w:pPr>
    </w:p>
    <w:p w:rsidR="002876AE" w:rsidRDefault="002876AE" w:rsidP="002876AE">
      <w:pPr>
        <w:pStyle w:val="ListParagraph"/>
      </w:pPr>
      <w:r>
        <w:t>Is there evidence that the average weight gained by mice taking the new protein powder is greater than the average weight gained by the control group?  Test at 0.04 significance level.</w:t>
      </w:r>
    </w:p>
    <w:p w:rsidR="002876AE" w:rsidRDefault="002876AE" w:rsidP="002876AE"/>
    <w:p w:rsidR="0030274F" w:rsidRDefault="0030274F" w:rsidP="002876AE"/>
    <w:p w:rsidR="0030274F" w:rsidRDefault="0030274F" w:rsidP="002876AE"/>
    <w:p w:rsidR="002876AE" w:rsidRDefault="002876AE" w:rsidP="002876AE">
      <w:pPr>
        <w:pStyle w:val="ListParagraph"/>
        <w:numPr>
          <w:ilvl w:val="0"/>
          <w:numId w:val="1"/>
        </w:numPr>
      </w:pPr>
      <w:r>
        <w:t>Describe a Type I and Type II error for the mouse experiment (in context), including consequences of each error.</w:t>
      </w:r>
    </w:p>
    <w:p w:rsidR="002876AE" w:rsidRDefault="002876AE" w:rsidP="002876AE">
      <w:pPr>
        <w:pStyle w:val="ListParagraph"/>
      </w:pPr>
    </w:p>
    <w:p w:rsidR="0030274F" w:rsidRDefault="0030274F" w:rsidP="002876AE">
      <w:pPr>
        <w:pStyle w:val="ListParagraph"/>
      </w:pPr>
    </w:p>
    <w:p w:rsidR="0030274F" w:rsidRDefault="0030274F" w:rsidP="002876AE">
      <w:pPr>
        <w:pStyle w:val="ListParagraph"/>
      </w:pPr>
    </w:p>
    <w:p w:rsidR="002876AE" w:rsidRDefault="002876AE" w:rsidP="002876AE">
      <w:pPr>
        <w:pStyle w:val="ListParagraph"/>
        <w:numPr>
          <w:ilvl w:val="0"/>
          <w:numId w:val="1"/>
        </w:numPr>
      </w:pPr>
      <w:r>
        <w:t>An SAT course evaluates its success by giving a pre-test and post-test to its students.  Both of the tests are worth 100 points.  The scores of 7 randomly selected students are shown below:</w:t>
      </w:r>
    </w:p>
    <w:tbl>
      <w:tblPr>
        <w:tblStyle w:val="TableGrid"/>
        <w:tblW w:w="0" w:type="auto"/>
        <w:tblInd w:w="720" w:type="dxa"/>
        <w:tblLook w:val="04A0" w:firstRow="1" w:lastRow="0" w:firstColumn="1" w:lastColumn="0" w:noHBand="0" w:noVBand="1"/>
      </w:tblPr>
      <w:tblGrid>
        <w:gridCol w:w="1389"/>
        <w:gridCol w:w="1243"/>
        <w:gridCol w:w="1242"/>
        <w:gridCol w:w="1242"/>
        <w:gridCol w:w="1243"/>
        <w:gridCol w:w="1243"/>
        <w:gridCol w:w="1243"/>
        <w:gridCol w:w="1225"/>
      </w:tblGrid>
      <w:tr w:rsidR="003B29D4" w:rsidTr="003B29D4">
        <w:tc>
          <w:tcPr>
            <w:tcW w:w="1389" w:type="dxa"/>
          </w:tcPr>
          <w:p w:rsidR="003B29D4" w:rsidRDefault="003B29D4" w:rsidP="002876AE">
            <w:pPr>
              <w:pStyle w:val="ListParagraph"/>
              <w:ind w:left="0"/>
            </w:pPr>
            <w:r>
              <w:t>Student</w:t>
            </w:r>
          </w:p>
        </w:tc>
        <w:tc>
          <w:tcPr>
            <w:tcW w:w="1243" w:type="dxa"/>
          </w:tcPr>
          <w:p w:rsidR="003B29D4" w:rsidRDefault="003B29D4" w:rsidP="002876AE">
            <w:pPr>
              <w:pStyle w:val="ListParagraph"/>
              <w:ind w:left="0"/>
            </w:pPr>
            <w:r>
              <w:t>1</w:t>
            </w:r>
          </w:p>
        </w:tc>
        <w:tc>
          <w:tcPr>
            <w:tcW w:w="1242" w:type="dxa"/>
          </w:tcPr>
          <w:p w:rsidR="003B29D4" w:rsidRDefault="003B29D4" w:rsidP="002876AE">
            <w:pPr>
              <w:pStyle w:val="ListParagraph"/>
              <w:ind w:left="0"/>
            </w:pPr>
            <w:r>
              <w:t>2</w:t>
            </w:r>
          </w:p>
        </w:tc>
        <w:tc>
          <w:tcPr>
            <w:tcW w:w="1242" w:type="dxa"/>
          </w:tcPr>
          <w:p w:rsidR="003B29D4" w:rsidRDefault="003B29D4" w:rsidP="002876AE">
            <w:pPr>
              <w:pStyle w:val="ListParagraph"/>
              <w:ind w:left="0"/>
            </w:pPr>
            <w:r>
              <w:t>3</w:t>
            </w:r>
          </w:p>
        </w:tc>
        <w:tc>
          <w:tcPr>
            <w:tcW w:w="1243" w:type="dxa"/>
          </w:tcPr>
          <w:p w:rsidR="003B29D4" w:rsidRDefault="003B29D4" w:rsidP="002876AE">
            <w:pPr>
              <w:pStyle w:val="ListParagraph"/>
              <w:ind w:left="0"/>
            </w:pPr>
            <w:r>
              <w:t>4</w:t>
            </w:r>
          </w:p>
        </w:tc>
        <w:tc>
          <w:tcPr>
            <w:tcW w:w="1243" w:type="dxa"/>
          </w:tcPr>
          <w:p w:rsidR="003B29D4" w:rsidRDefault="003B29D4" w:rsidP="002876AE">
            <w:pPr>
              <w:pStyle w:val="ListParagraph"/>
              <w:ind w:left="0"/>
            </w:pPr>
            <w:r>
              <w:t>5</w:t>
            </w:r>
          </w:p>
        </w:tc>
        <w:tc>
          <w:tcPr>
            <w:tcW w:w="1243" w:type="dxa"/>
          </w:tcPr>
          <w:p w:rsidR="003B29D4" w:rsidRDefault="003B29D4" w:rsidP="002876AE">
            <w:pPr>
              <w:pStyle w:val="ListParagraph"/>
              <w:ind w:left="0"/>
            </w:pPr>
            <w:r>
              <w:t>6</w:t>
            </w:r>
          </w:p>
        </w:tc>
        <w:tc>
          <w:tcPr>
            <w:tcW w:w="1225" w:type="dxa"/>
          </w:tcPr>
          <w:p w:rsidR="003B29D4" w:rsidRDefault="003B29D4" w:rsidP="002876AE">
            <w:pPr>
              <w:pStyle w:val="ListParagraph"/>
              <w:ind w:left="0"/>
            </w:pPr>
            <w:r>
              <w:t>7</w:t>
            </w:r>
          </w:p>
        </w:tc>
      </w:tr>
      <w:tr w:rsidR="003B29D4" w:rsidTr="003B29D4">
        <w:tc>
          <w:tcPr>
            <w:tcW w:w="1389" w:type="dxa"/>
          </w:tcPr>
          <w:p w:rsidR="003B29D4" w:rsidRDefault="003B29D4" w:rsidP="002876AE">
            <w:pPr>
              <w:pStyle w:val="ListParagraph"/>
              <w:ind w:left="0"/>
            </w:pPr>
            <w:r>
              <w:t>Pre-test</w:t>
            </w:r>
          </w:p>
        </w:tc>
        <w:tc>
          <w:tcPr>
            <w:tcW w:w="1243" w:type="dxa"/>
          </w:tcPr>
          <w:p w:rsidR="003B29D4" w:rsidRDefault="003B29D4" w:rsidP="002876AE">
            <w:pPr>
              <w:pStyle w:val="ListParagraph"/>
              <w:ind w:left="0"/>
            </w:pPr>
            <w:r>
              <w:t>65</w:t>
            </w:r>
          </w:p>
        </w:tc>
        <w:tc>
          <w:tcPr>
            <w:tcW w:w="1242" w:type="dxa"/>
          </w:tcPr>
          <w:p w:rsidR="003B29D4" w:rsidRDefault="003B29D4" w:rsidP="002876AE">
            <w:pPr>
              <w:pStyle w:val="ListParagraph"/>
              <w:ind w:left="0"/>
            </w:pPr>
            <w:r>
              <w:t>72</w:t>
            </w:r>
          </w:p>
        </w:tc>
        <w:tc>
          <w:tcPr>
            <w:tcW w:w="1242" w:type="dxa"/>
          </w:tcPr>
          <w:p w:rsidR="003B29D4" w:rsidRDefault="003B29D4" w:rsidP="002876AE">
            <w:pPr>
              <w:pStyle w:val="ListParagraph"/>
              <w:ind w:left="0"/>
            </w:pPr>
            <w:r>
              <w:t>80</w:t>
            </w:r>
          </w:p>
        </w:tc>
        <w:tc>
          <w:tcPr>
            <w:tcW w:w="1243" w:type="dxa"/>
          </w:tcPr>
          <w:p w:rsidR="003B29D4" w:rsidRDefault="003B29D4" w:rsidP="002876AE">
            <w:pPr>
              <w:pStyle w:val="ListParagraph"/>
              <w:ind w:left="0"/>
            </w:pPr>
            <w:r>
              <w:t>80</w:t>
            </w:r>
          </w:p>
        </w:tc>
        <w:tc>
          <w:tcPr>
            <w:tcW w:w="1243" w:type="dxa"/>
          </w:tcPr>
          <w:p w:rsidR="003B29D4" w:rsidRDefault="003B29D4" w:rsidP="002876AE">
            <w:pPr>
              <w:pStyle w:val="ListParagraph"/>
              <w:ind w:left="0"/>
            </w:pPr>
            <w:r>
              <w:t>65</w:t>
            </w:r>
          </w:p>
        </w:tc>
        <w:tc>
          <w:tcPr>
            <w:tcW w:w="1243" w:type="dxa"/>
          </w:tcPr>
          <w:p w:rsidR="003B29D4" w:rsidRDefault="003B29D4" w:rsidP="002876AE">
            <w:pPr>
              <w:pStyle w:val="ListParagraph"/>
              <w:ind w:left="0"/>
            </w:pPr>
            <w:r>
              <w:t>70</w:t>
            </w:r>
          </w:p>
        </w:tc>
        <w:tc>
          <w:tcPr>
            <w:tcW w:w="1225" w:type="dxa"/>
          </w:tcPr>
          <w:p w:rsidR="003B29D4" w:rsidRDefault="003B29D4" w:rsidP="002876AE">
            <w:pPr>
              <w:pStyle w:val="ListParagraph"/>
              <w:ind w:left="0"/>
            </w:pPr>
            <w:r>
              <w:t>81</w:t>
            </w:r>
          </w:p>
        </w:tc>
      </w:tr>
      <w:tr w:rsidR="003B29D4" w:rsidTr="003B29D4">
        <w:tc>
          <w:tcPr>
            <w:tcW w:w="1389" w:type="dxa"/>
          </w:tcPr>
          <w:p w:rsidR="003B29D4" w:rsidRDefault="003B29D4" w:rsidP="002876AE">
            <w:pPr>
              <w:pStyle w:val="ListParagraph"/>
              <w:ind w:left="0"/>
            </w:pPr>
            <w:r>
              <w:t>Post-test</w:t>
            </w:r>
          </w:p>
        </w:tc>
        <w:tc>
          <w:tcPr>
            <w:tcW w:w="1243" w:type="dxa"/>
          </w:tcPr>
          <w:p w:rsidR="003B29D4" w:rsidRDefault="003B29D4" w:rsidP="002876AE">
            <w:pPr>
              <w:pStyle w:val="ListParagraph"/>
              <w:ind w:left="0"/>
            </w:pPr>
            <w:r>
              <w:t>67</w:t>
            </w:r>
          </w:p>
        </w:tc>
        <w:tc>
          <w:tcPr>
            <w:tcW w:w="1242" w:type="dxa"/>
          </w:tcPr>
          <w:p w:rsidR="003B29D4" w:rsidRDefault="003B29D4" w:rsidP="002876AE">
            <w:pPr>
              <w:pStyle w:val="ListParagraph"/>
              <w:ind w:left="0"/>
            </w:pPr>
            <w:r>
              <w:t>76</w:t>
            </w:r>
          </w:p>
        </w:tc>
        <w:tc>
          <w:tcPr>
            <w:tcW w:w="1242" w:type="dxa"/>
          </w:tcPr>
          <w:p w:rsidR="003B29D4" w:rsidRDefault="003B29D4" w:rsidP="002876AE">
            <w:pPr>
              <w:pStyle w:val="ListParagraph"/>
              <w:ind w:left="0"/>
            </w:pPr>
            <w:r>
              <w:t>85</w:t>
            </w:r>
          </w:p>
        </w:tc>
        <w:tc>
          <w:tcPr>
            <w:tcW w:w="1243" w:type="dxa"/>
          </w:tcPr>
          <w:p w:rsidR="003B29D4" w:rsidRDefault="003B29D4" w:rsidP="002876AE">
            <w:pPr>
              <w:pStyle w:val="ListParagraph"/>
              <w:ind w:left="0"/>
            </w:pPr>
            <w:r>
              <w:t>84</w:t>
            </w:r>
          </w:p>
        </w:tc>
        <w:tc>
          <w:tcPr>
            <w:tcW w:w="1243" w:type="dxa"/>
          </w:tcPr>
          <w:p w:rsidR="003B29D4" w:rsidRDefault="003B29D4" w:rsidP="002876AE">
            <w:pPr>
              <w:pStyle w:val="ListParagraph"/>
              <w:ind w:left="0"/>
            </w:pPr>
            <w:r>
              <w:t>62</w:t>
            </w:r>
          </w:p>
        </w:tc>
        <w:tc>
          <w:tcPr>
            <w:tcW w:w="1243" w:type="dxa"/>
          </w:tcPr>
          <w:p w:rsidR="003B29D4" w:rsidRDefault="003B29D4" w:rsidP="002876AE">
            <w:pPr>
              <w:pStyle w:val="ListParagraph"/>
              <w:ind w:left="0"/>
            </w:pPr>
            <w:r>
              <w:t>70</w:t>
            </w:r>
          </w:p>
        </w:tc>
        <w:tc>
          <w:tcPr>
            <w:tcW w:w="1225" w:type="dxa"/>
          </w:tcPr>
          <w:p w:rsidR="003B29D4" w:rsidRDefault="003B29D4" w:rsidP="002876AE">
            <w:pPr>
              <w:pStyle w:val="ListParagraph"/>
              <w:ind w:left="0"/>
            </w:pPr>
            <w:r>
              <w:t>80</w:t>
            </w:r>
          </w:p>
        </w:tc>
      </w:tr>
    </w:tbl>
    <w:p w:rsidR="002876AE" w:rsidRDefault="003B29D4" w:rsidP="002876AE">
      <w:pPr>
        <w:pStyle w:val="ListParagraph"/>
      </w:pPr>
      <w:r>
        <w:t xml:space="preserve">Use a matched </w:t>
      </w:r>
      <w:proofErr w:type="gramStart"/>
      <w:r>
        <w:t>pairs</w:t>
      </w:r>
      <w:proofErr w:type="gramEnd"/>
      <w:r>
        <w:t xml:space="preserve"> t-test to determine if the course resulted in a statistically significant increase.</w:t>
      </w:r>
    </w:p>
    <w:p w:rsidR="003B29D4" w:rsidRDefault="003B29D4" w:rsidP="003B29D4"/>
    <w:p w:rsidR="0030274F" w:rsidRDefault="0030274F" w:rsidP="003B29D4"/>
    <w:p w:rsidR="0030274F" w:rsidRDefault="0030274F" w:rsidP="003B29D4"/>
    <w:p w:rsidR="003B29D4" w:rsidRDefault="003B29D4" w:rsidP="003B29D4">
      <w:pPr>
        <w:pStyle w:val="ListParagraph"/>
        <w:numPr>
          <w:ilvl w:val="0"/>
          <w:numId w:val="1"/>
        </w:numPr>
      </w:pPr>
      <w:r>
        <w:t xml:space="preserve">You are told that </w:t>
      </w:r>
      <w:proofErr w:type="spellStart"/>
      <w:r>
        <w:t>Trix</w:t>
      </w:r>
      <w:proofErr w:type="spellEnd"/>
      <w:r>
        <w:t xml:space="preserve"> colors are distributed equally.  You randomly sample 100 </w:t>
      </w:r>
      <w:proofErr w:type="spellStart"/>
      <w:r>
        <w:t>Trix</w:t>
      </w:r>
      <w:proofErr w:type="spellEnd"/>
      <w:r>
        <w:t xml:space="preserve"> and see the following:</w:t>
      </w:r>
    </w:p>
    <w:p w:rsidR="003B29D4" w:rsidRDefault="003B29D4" w:rsidP="003B29D4">
      <w:pPr>
        <w:pStyle w:val="ListParagraph"/>
      </w:pPr>
      <w:r>
        <w:t>Red: 20</w:t>
      </w:r>
      <w:r>
        <w:tab/>
      </w:r>
      <w:r>
        <w:tab/>
        <w:t>Yellow:  25</w:t>
      </w:r>
      <w:r>
        <w:tab/>
        <w:t>Green: 35</w:t>
      </w:r>
      <w:r>
        <w:tab/>
        <w:t>Blue: 20</w:t>
      </w:r>
    </w:p>
    <w:p w:rsidR="003B29D4" w:rsidRDefault="003B29D4" w:rsidP="003B29D4">
      <w:pPr>
        <w:pStyle w:val="ListParagraph"/>
      </w:pPr>
      <w:r>
        <w:t>Is there evidence to claim that a uniform distribution is incorrect?</w:t>
      </w:r>
    </w:p>
    <w:p w:rsidR="003B29D4" w:rsidRDefault="003B29D4" w:rsidP="003B29D4"/>
    <w:p w:rsidR="0030274F" w:rsidRDefault="0030274F" w:rsidP="003B29D4"/>
    <w:p w:rsidR="0030274F" w:rsidRDefault="0030274F" w:rsidP="003B29D4"/>
    <w:p w:rsidR="003B29D4" w:rsidRDefault="003B29D4" w:rsidP="003B29D4">
      <w:pPr>
        <w:pStyle w:val="ListParagraph"/>
        <w:numPr>
          <w:ilvl w:val="0"/>
          <w:numId w:val="1"/>
        </w:numPr>
      </w:pPr>
      <w:r>
        <w:lastRenderedPageBreak/>
        <w:t>A company randomly selects 100 employees and asks how they feel about the company dress code:</w:t>
      </w:r>
    </w:p>
    <w:tbl>
      <w:tblPr>
        <w:tblStyle w:val="TableGrid"/>
        <w:tblW w:w="0" w:type="auto"/>
        <w:tblInd w:w="720" w:type="dxa"/>
        <w:tblLook w:val="04A0" w:firstRow="1" w:lastRow="0" w:firstColumn="1" w:lastColumn="0" w:noHBand="0" w:noVBand="1"/>
      </w:tblPr>
      <w:tblGrid>
        <w:gridCol w:w="3352"/>
        <w:gridCol w:w="3346"/>
        <w:gridCol w:w="3372"/>
      </w:tblGrid>
      <w:tr w:rsidR="003B29D4" w:rsidTr="003B29D4">
        <w:tc>
          <w:tcPr>
            <w:tcW w:w="3596" w:type="dxa"/>
          </w:tcPr>
          <w:p w:rsidR="003B29D4" w:rsidRDefault="003B29D4" w:rsidP="003B29D4">
            <w:pPr>
              <w:pStyle w:val="ListParagraph"/>
              <w:ind w:left="0"/>
            </w:pPr>
          </w:p>
        </w:tc>
        <w:tc>
          <w:tcPr>
            <w:tcW w:w="3597" w:type="dxa"/>
          </w:tcPr>
          <w:p w:rsidR="003B29D4" w:rsidRDefault="003B29D4" w:rsidP="003B29D4">
            <w:pPr>
              <w:pStyle w:val="ListParagraph"/>
              <w:ind w:left="0"/>
            </w:pPr>
            <w:r>
              <w:t>Men</w:t>
            </w:r>
          </w:p>
        </w:tc>
        <w:tc>
          <w:tcPr>
            <w:tcW w:w="3597" w:type="dxa"/>
          </w:tcPr>
          <w:p w:rsidR="003B29D4" w:rsidRDefault="003B29D4" w:rsidP="003B29D4">
            <w:pPr>
              <w:pStyle w:val="ListParagraph"/>
              <w:ind w:left="0"/>
            </w:pPr>
            <w:r>
              <w:t>Women</w:t>
            </w:r>
          </w:p>
        </w:tc>
      </w:tr>
      <w:tr w:rsidR="003B29D4" w:rsidTr="003B29D4">
        <w:tc>
          <w:tcPr>
            <w:tcW w:w="3596" w:type="dxa"/>
          </w:tcPr>
          <w:p w:rsidR="003B29D4" w:rsidRDefault="003B29D4" w:rsidP="003B29D4">
            <w:pPr>
              <w:pStyle w:val="ListParagraph"/>
              <w:ind w:left="0"/>
            </w:pPr>
            <w:r>
              <w:t>Think it is fair</w:t>
            </w:r>
          </w:p>
        </w:tc>
        <w:tc>
          <w:tcPr>
            <w:tcW w:w="3597" w:type="dxa"/>
          </w:tcPr>
          <w:p w:rsidR="003B29D4" w:rsidRDefault="003B29D4" w:rsidP="003B29D4">
            <w:pPr>
              <w:pStyle w:val="ListParagraph"/>
              <w:ind w:left="0"/>
            </w:pPr>
            <w:r>
              <w:t>40</w:t>
            </w:r>
          </w:p>
        </w:tc>
        <w:tc>
          <w:tcPr>
            <w:tcW w:w="3597" w:type="dxa"/>
          </w:tcPr>
          <w:p w:rsidR="003B29D4" w:rsidRDefault="003B29D4" w:rsidP="003B29D4">
            <w:pPr>
              <w:pStyle w:val="ListParagraph"/>
              <w:ind w:left="0"/>
            </w:pPr>
            <w:r>
              <w:t>20</w:t>
            </w:r>
          </w:p>
        </w:tc>
      </w:tr>
      <w:tr w:rsidR="003B29D4" w:rsidTr="003B29D4">
        <w:tc>
          <w:tcPr>
            <w:tcW w:w="3596" w:type="dxa"/>
          </w:tcPr>
          <w:p w:rsidR="003B29D4" w:rsidRDefault="003B29D4" w:rsidP="003B29D4">
            <w:pPr>
              <w:pStyle w:val="ListParagraph"/>
              <w:ind w:left="0"/>
            </w:pPr>
            <w:r>
              <w:t xml:space="preserve">Think it is not fair </w:t>
            </w:r>
          </w:p>
        </w:tc>
        <w:tc>
          <w:tcPr>
            <w:tcW w:w="3597" w:type="dxa"/>
          </w:tcPr>
          <w:p w:rsidR="003B29D4" w:rsidRDefault="003B29D4" w:rsidP="003B29D4">
            <w:pPr>
              <w:pStyle w:val="ListParagraph"/>
              <w:ind w:left="0"/>
            </w:pPr>
            <w:r>
              <w:t>15</w:t>
            </w:r>
          </w:p>
        </w:tc>
        <w:tc>
          <w:tcPr>
            <w:tcW w:w="3597" w:type="dxa"/>
          </w:tcPr>
          <w:p w:rsidR="003B29D4" w:rsidRDefault="003B29D4" w:rsidP="003B29D4">
            <w:pPr>
              <w:pStyle w:val="ListParagraph"/>
              <w:ind w:left="0"/>
            </w:pPr>
            <w:r>
              <w:t>25</w:t>
            </w:r>
          </w:p>
        </w:tc>
      </w:tr>
    </w:tbl>
    <w:p w:rsidR="003B29D4" w:rsidRDefault="003B29D4" w:rsidP="003B29D4">
      <w:pPr>
        <w:pStyle w:val="ListParagraph"/>
        <w:numPr>
          <w:ilvl w:val="0"/>
          <w:numId w:val="3"/>
        </w:numPr>
      </w:pPr>
      <w:r>
        <w:t xml:space="preserve"> What relationship does this table suggest about gender and dress code opinions?</w:t>
      </w:r>
    </w:p>
    <w:p w:rsidR="003B29D4" w:rsidRDefault="003B29D4" w:rsidP="003B29D4">
      <w:pPr>
        <w:pStyle w:val="ListParagraph"/>
        <w:numPr>
          <w:ilvl w:val="0"/>
          <w:numId w:val="3"/>
        </w:numPr>
      </w:pPr>
      <w:r>
        <w:t>Is the relationship statistically significant?</w:t>
      </w:r>
    </w:p>
    <w:p w:rsidR="003B29D4" w:rsidRDefault="003B29D4"/>
    <w:p w:rsidR="0030274F" w:rsidRDefault="0030274F"/>
    <w:p w:rsidR="003B29D4" w:rsidRDefault="003B29D4" w:rsidP="003B29D4">
      <w:pPr>
        <w:pStyle w:val="ListParagraph"/>
        <w:numPr>
          <w:ilvl w:val="0"/>
          <w:numId w:val="1"/>
        </w:numPr>
      </w:pPr>
      <w:r>
        <w:t>Once upon a time a class like yours made measurements of their arm span and height.  There were 25 students in the class.  They entered their results into a Minitab worksheet and obtained the following output:</w:t>
      </w:r>
    </w:p>
    <w:p w:rsidR="003B29D4" w:rsidRDefault="003B29D4" w:rsidP="003B29D4">
      <w:pPr>
        <w:pStyle w:val="ListParagraph"/>
      </w:pPr>
    </w:p>
    <w:p w:rsidR="003B29D4" w:rsidRDefault="003B29D4" w:rsidP="003B29D4">
      <w:pPr>
        <w:pStyle w:val="ListParagraph"/>
      </w:pPr>
      <w:r>
        <w:t>Predictor</w:t>
      </w:r>
      <w:r>
        <w:tab/>
      </w:r>
      <w:proofErr w:type="spellStart"/>
      <w:r>
        <w:t>Coef</w:t>
      </w:r>
      <w:proofErr w:type="spellEnd"/>
      <w:r>
        <w:tab/>
      </w:r>
      <w:proofErr w:type="spellStart"/>
      <w:r>
        <w:t>Stdev</w:t>
      </w:r>
      <w:proofErr w:type="spellEnd"/>
      <w:r>
        <w:tab/>
        <w:t>t-ratio</w:t>
      </w:r>
      <w:r>
        <w:tab/>
        <w:t>P</w:t>
      </w:r>
    </w:p>
    <w:p w:rsidR="003B29D4" w:rsidRDefault="003B29D4" w:rsidP="003B29D4">
      <w:pPr>
        <w:pStyle w:val="ListParagraph"/>
      </w:pPr>
      <w:r>
        <w:t>Constant</w:t>
      </w:r>
      <w:r>
        <w:tab/>
        <w:t>11.547</w:t>
      </w:r>
      <w:r>
        <w:tab/>
        <w:t>5.600</w:t>
      </w:r>
      <w:r>
        <w:tab/>
        <w:t>2.06</w:t>
      </w:r>
      <w:r>
        <w:tab/>
        <w:t>0.056</w:t>
      </w:r>
    </w:p>
    <w:p w:rsidR="003B29D4" w:rsidRDefault="003B29D4" w:rsidP="003B29D4">
      <w:pPr>
        <w:pStyle w:val="ListParagraph"/>
      </w:pPr>
      <w:r>
        <w:t>Arm Span</w:t>
      </w:r>
      <w:r>
        <w:tab/>
        <w:t>0.84</w:t>
      </w:r>
      <w:r>
        <w:tab/>
        <w:t>0.08</w:t>
      </w:r>
      <w:r>
        <w:tab/>
        <w:t>10.39</w:t>
      </w:r>
      <w:r>
        <w:tab/>
        <w:t>0.000</w:t>
      </w:r>
    </w:p>
    <w:p w:rsidR="003B29D4" w:rsidRDefault="003B29D4" w:rsidP="003B29D4">
      <w:pPr>
        <w:pStyle w:val="ListParagraph"/>
      </w:pPr>
      <w:r>
        <w:t>S = 1.613</w:t>
      </w:r>
      <w:r>
        <w:tab/>
        <w:t>R-</w:t>
      </w:r>
      <w:proofErr w:type="spellStart"/>
      <w:r>
        <w:t>sq</w:t>
      </w:r>
      <w:proofErr w:type="spellEnd"/>
      <w:r>
        <w:t xml:space="preserve"> = 87.1</w:t>
      </w:r>
    </w:p>
    <w:p w:rsidR="003B29D4" w:rsidRDefault="003B29D4" w:rsidP="003B29D4">
      <w:pPr>
        <w:pStyle w:val="ListParagraph"/>
      </w:pPr>
    </w:p>
    <w:p w:rsidR="003B29D4" w:rsidRDefault="003B29D4" w:rsidP="003B29D4">
      <w:pPr>
        <w:pStyle w:val="ListParagraph"/>
        <w:numPr>
          <w:ilvl w:val="0"/>
          <w:numId w:val="4"/>
        </w:numPr>
      </w:pPr>
      <w:r>
        <w:t xml:space="preserve"> Write the linear regression equation, defining all variables.</w:t>
      </w:r>
    </w:p>
    <w:p w:rsidR="003B29D4" w:rsidRDefault="003B29D4" w:rsidP="003B29D4">
      <w:pPr>
        <w:pStyle w:val="ListParagraph"/>
        <w:numPr>
          <w:ilvl w:val="0"/>
          <w:numId w:val="4"/>
        </w:numPr>
      </w:pPr>
      <w:r>
        <w:t>What is the slope of the line and what does it tell us?</w:t>
      </w:r>
    </w:p>
    <w:p w:rsidR="003B29D4" w:rsidRDefault="003B29D4" w:rsidP="003B29D4">
      <w:pPr>
        <w:pStyle w:val="ListParagraph"/>
        <w:numPr>
          <w:ilvl w:val="0"/>
          <w:numId w:val="4"/>
        </w:numPr>
      </w:pPr>
      <w:r>
        <w:t>What is the correlation, and what does it tell us?</w:t>
      </w:r>
    </w:p>
    <w:p w:rsidR="003B29D4" w:rsidRDefault="003B29D4" w:rsidP="003B29D4">
      <w:pPr>
        <w:pStyle w:val="ListParagraph"/>
        <w:numPr>
          <w:ilvl w:val="0"/>
          <w:numId w:val="4"/>
        </w:numPr>
      </w:pPr>
      <w:r>
        <w:t>Is there a linear relationship between height and arm span?  How do you know?</w:t>
      </w:r>
    </w:p>
    <w:p w:rsidR="0030274F" w:rsidRDefault="0030274F" w:rsidP="003B29D4">
      <w:pPr>
        <w:pStyle w:val="ListParagraph"/>
        <w:numPr>
          <w:ilvl w:val="0"/>
          <w:numId w:val="4"/>
        </w:numPr>
      </w:pPr>
      <w:r>
        <w:t>A student’s arm span was 60 inches and height was 65 inches.  Find the residual of this data point.</w:t>
      </w:r>
    </w:p>
    <w:p w:rsidR="0030274F" w:rsidRDefault="0030274F" w:rsidP="003B29D4">
      <w:pPr>
        <w:pStyle w:val="ListParagraph"/>
        <w:numPr>
          <w:ilvl w:val="0"/>
          <w:numId w:val="4"/>
        </w:numPr>
      </w:pPr>
      <w:r>
        <w:t>Find the 95% confidence interval for the slope of the line.</w:t>
      </w:r>
    </w:p>
    <w:p w:rsidR="003B29D4" w:rsidRDefault="003B29D4" w:rsidP="003B29D4"/>
    <w:p w:rsidR="0030274F" w:rsidRDefault="0030274F" w:rsidP="003B29D4"/>
    <w:p w:rsidR="0030274F" w:rsidRDefault="0030274F" w:rsidP="003B29D4"/>
    <w:p w:rsidR="0030274F" w:rsidRDefault="0030274F" w:rsidP="003B29D4">
      <w:pPr>
        <w:pStyle w:val="ListParagraph"/>
        <w:numPr>
          <w:ilvl w:val="0"/>
          <w:numId w:val="1"/>
        </w:numPr>
      </w:pPr>
      <w:r>
        <w:t xml:space="preserve">Men’s heights are normally distributed with </w:t>
      </w:r>
      <w:r>
        <w:rPr>
          <w:rFonts w:cstheme="minorHAnsi"/>
        </w:rPr>
        <w:t>µ</w:t>
      </w:r>
      <w:r>
        <w:t xml:space="preserve"> = 69.5” and </w:t>
      </w:r>
      <w:r>
        <w:rPr>
          <w:rFonts w:cstheme="minorHAnsi"/>
        </w:rPr>
        <w:t>σ</w:t>
      </w:r>
      <w:r>
        <w:t xml:space="preserve"> = 2.5”  </w:t>
      </w:r>
    </w:p>
    <w:p w:rsidR="003B29D4" w:rsidRDefault="0030274F" w:rsidP="0030274F">
      <w:pPr>
        <w:pStyle w:val="ListParagraph"/>
      </w:pPr>
      <w:r>
        <w:t xml:space="preserve">Women’s heights are normally distributed with </w:t>
      </w:r>
      <w:r>
        <w:rPr>
          <w:rFonts w:cstheme="minorHAnsi"/>
        </w:rPr>
        <w:t>µ</w:t>
      </w:r>
      <w:r>
        <w:t xml:space="preserve"> = 6</w:t>
      </w:r>
      <w:r>
        <w:t>5</w:t>
      </w:r>
      <w:r>
        <w:t xml:space="preserve">.5” and </w:t>
      </w:r>
      <w:r>
        <w:rPr>
          <w:rFonts w:cstheme="minorHAnsi"/>
        </w:rPr>
        <w:t>σ</w:t>
      </w:r>
      <w:r>
        <w:t xml:space="preserve"> = 2.5”</w:t>
      </w:r>
    </w:p>
    <w:p w:rsidR="0030274F" w:rsidRDefault="0030274F" w:rsidP="0030274F">
      <w:pPr>
        <w:pStyle w:val="ListParagraph"/>
        <w:numPr>
          <w:ilvl w:val="0"/>
          <w:numId w:val="5"/>
        </w:numPr>
      </w:pPr>
      <w:r>
        <w:t xml:space="preserve"> Find the probability that a randomly selected man is taller than 72”</w:t>
      </w:r>
    </w:p>
    <w:p w:rsidR="0030274F" w:rsidRDefault="0030274F" w:rsidP="0030274F">
      <w:pPr>
        <w:pStyle w:val="ListParagraph"/>
        <w:numPr>
          <w:ilvl w:val="0"/>
          <w:numId w:val="5"/>
        </w:numPr>
      </w:pPr>
      <w:r>
        <w:t>Find the probability that 3 out of 5 men are taller than 72”</w:t>
      </w:r>
    </w:p>
    <w:p w:rsidR="0030274F" w:rsidRDefault="0030274F" w:rsidP="0030274F">
      <w:pPr>
        <w:pStyle w:val="ListParagraph"/>
        <w:numPr>
          <w:ilvl w:val="0"/>
          <w:numId w:val="5"/>
        </w:numPr>
      </w:pPr>
      <w:r>
        <w:t>Find the probability that a randomly selected man and a randomly selected woman have a combined height over 140”</w:t>
      </w:r>
    </w:p>
    <w:p w:rsidR="0030274F" w:rsidRDefault="0030274F" w:rsidP="0030274F">
      <w:pPr>
        <w:pStyle w:val="ListParagraph"/>
        <w:numPr>
          <w:ilvl w:val="0"/>
          <w:numId w:val="5"/>
        </w:numPr>
      </w:pPr>
      <w:r>
        <w:t>Find the probability that a randomly selected woman is taller than a randomly selected man.</w:t>
      </w:r>
    </w:p>
    <w:p w:rsidR="0030274F" w:rsidRDefault="0030274F" w:rsidP="0030274F"/>
    <w:p w:rsidR="0030274F" w:rsidRDefault="0030274F" w:rsidP="0030274F"/>
    <w:p w:rsidR="0030274F" w:rsidRDefault="0030274F" w:rsidP="0030274F"/>
    <w:p w:rsidR="0030274F" w:rsidRDefault="0030274F" w:rsidP="0030274F">
      <w:pPr>
        <w:pStyle w:val="ListParagraph"/>
        <w:numPr>
          <w:ilvl w:val="0"/>
          <w:numId w:val="1"/>
        </w:numPr>
      </w:pPr>
      <w:bookmarkStart w:id="0" w:name="_GoBack"/>
      <w:bookmarkEnd w:id="0"/>
      <w:r>
        <w:t xml:space="preserve"> If p = 0.4, estimate the p-hat from a sample size of 10 using these random digits:   13832  15623  98994  32398</w:t>
      </w:r>
    </w:p>
    <w:p w:rsidR="002876AE" w:rsidRDefault="002876AE" w:rsidP="002876AE">
      <w:pPr>
        <w:pStyle w:val="ListParagraph"/>
      </w:pPr>
    </w:p>
    <w:p w:rsidR="002876AE" w:rsidRDefault="002876AE" w:rsidP="002876AE">
      <w:pPr>
        <w:pStyle w:val="ListParagraph"/>
      </w:pPr>
    </w:p>
    <w:sectPr w:rsidR="002876AE" w:rsidSect="002876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6BA5"/>
    <w:multiLevelType w:val="hybridMultilevel"/>
    <w:tmpl w:val="08F030C2"/>
    <w:lvl w:ilvl="0" w:tplc="A4747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32D5B"/>
    <w:multiLevelType w:val="hybridMultilevel"/>
    <w:tmpl w:val="FAC8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C7039"/>
    <w:multiLevelType w:val="hybridMultilevel"/>
    <w:tmpl w:val="47D291C8"/>
    <w:lvl w:ilvl="0" w:tplc="8062B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F1736"/>
    <w:multiLevelType w:val="hybridMultilevel"/>
    <w:tmpl w:val="E2CEA366"/>
    <w:lvl w:ilvl="0" w:tplc="80666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0656E2"/>
    <w:multiLevelType w:val="hybridMultilevel"/>
    <w:tmpl w:val="86329B62"/>
    <w:lvl w:ilvl="0" w:tplc="39828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AE"/>
    <w:rsid w:val="002876AE"/>
    <w:rsid w:val="0030274F"/>
    <w:rsid w:val="00387094"/>
    <w:rsid w:val="003B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D7C7"/>
  <w15:chartTrackingRefBased/>
  <w15:docId w15:val="{569E2019-0310-465D-8149-C6B9EAD4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AE"/>
    <w:pPr>
      <w:ind w:left="720"/>
      <w:contextualSpacing/>
    </w:pPr>
  </w:style>
  <w:style w:type="table" w:styleId="TableGrid">
    <w:name w:val="Table Grid"/>
    <w:basedOn w:val="TableNormal"/>
    <w:uiPriority w:val="39"/>
    <w:rsid w:val="0028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Hartland Consolidated Schools</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Bogues, Denise</dc:creator>
  <cp:keywords/>
  <dc:description/>
  <cp:lastModifiedBy>Bogues, Denise</cp:lastModifiedBy>
  <cp:revision>1</cp:revision>
  <dcterms:created xsi:type="dcterms:W3CDTF">2018-05-14T19:24:00Z</dcterms:created>
  <dcterms:modified xsi:type="dcterms:W3CDTF">2018-05-14T19:52:00Z</dcterms:modified>
</cp:coreProperties>
</file>